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854C3" w14:textId="77777777" w:rsidR="00B32470" w:rsidRDefault="00B32470" w:rsidP="00E93DC8">
      <w:pPr>
        <w:jc w:val="center"/>
        <w:rPr>
          <w:rFonts w:ascii="Arial" w:hAnsi="Arial"/>
        </w:rPr>
      </w:pPr>
    </w:p>
    <w:p w14:paraId="49B87603" w14:textId="77777777" w:rsidR="00E93DC8" w:rsidRPr="006B24C5" w:rsidRDefault="00E93DC8" w:rsidP="00E93DC8">
      <w:pPr>
        <w:jc w:val="center"/>
        <w:rPr>
          <w:rFonts w:ascii="Arial" w:hAnsi="Arial"/>
          <w:b/>
        </w:rPr>
      </w:pPr>
      <w:r w:rsidRPr="006B24C5">
        <w:rPr>
          <w:rFonts w:ascii="Arial" w:hAnsi="Arial"/>
          <w:b/>
        </w:rPr>
        <w:t>DECLARATORIA V CONGRESO DE LA ORGANIZACIÓN INTERAMERICANA DE DEFENSORAS Y DEFENSORES DE AUDIENCIAS 2018</w:t>
      </w:r>
    </w:p>
    <w:p w14:paraId="44941B45" w14:textId="77777777" w:rsidR="00E93DC8" w:rsidRPr="006B24C5" w:rsidRDefault="00E93DC8" w:rsidP="00E93DC8">
      <w:pPr>
        <w:jc w:val="right"/>
        <w:rPr>
          <w:rFonts w:ascii="Arial" w:hAnsi="Arial"/>
          <w:b/>
        </w:rPr>
      </w:pPr>
    </w:p>
    <w:p w14:paraId="00E6F92B" w14:textId="1C661931" w:rsidR="00E93DC8" w:rsidRPr="006B24C5" w:rsidRDefault="00800F43" w:rsidP="00E93DC8">
      <w:pPr>
        <w:jc w:val="right"/>
        <w:rPr>
          <w:rFonts w:ascii="Arial" w:hAnsi="Arial"/>
          <w:b/>
        </w:rPr>
      </w:pPr>
      <w:r w:rsidRPr="006B24C5">
        <w:rPr>
          <w:rFonts w:ascii="Arial" w:hAnsi="Arial"/>
          <w:b/>
        </w:rPr>
        <w:t>Guadalajara, México, 29</w:t>
      </w:r>
      <w:r w:rsidR="00E93DC8" w:rsidRPr="006B24C5">
        <w:rPr>
          <w:rFonts w:ascii="Arial" w:hAnsi="Arial"/>
          <w:b/>
        </w:rPr>
        <w:t xml:space="preserve"> de noviembre de 2018.</w:t>
      </w:r>
    </w:p>
    <w:p w14:paraId="37F18498" w14:textId="77777777" w:rsidR="00E93DC8" w:rsidRDefault="00E93DC8" w:rsidP="00E93DC8">
      <w:pPr>
        <w:spacing w:line="360" w:lineRule="auto"/>
        <w:jc w:val="both"/>
        <w:rPr>
          <w:rFonts w:ascii="Arial" w:hAnsi="Arial"/>
        </w:rPr>
      </w:pPr>
    </w:p>
    <w:p w14:paraId="425CD389" w14:textId="13B4C798" w:rsidR="00C302AC" w:rsidRDefault="00C302AC" w:rsidP="00E93DC8">
      <w:pPr>
        <w:spacing w:line="360" w:lineRule="auto"/>
        <w:jc w:val="both"/>
        <w:rPr>
          <w:rFonts w:ascii="Arial" w:hAnsi="Arial"/>
        </w:rPr>
      </w:pPr>
      <w:r>
        <w:rPr>
          <w:rFonts w:ascii="Arial" w:hAnsi="Arial"/>
        </w:rPr>
        <w:t>Las Defensoras y Defensore</w:t>
      </w:r>
      <w:r w:rsidR="00613878">
        <w:rPr>
          <w:rFonts w:ascii="Arial" w:hAnsi="Arial"/>
        </w:rPr>
        <w:t xml:space="preserve">s de las Audiencias, </w:t>
      </w:r>
      <w:r>
        <w:rPr>
          <w:rFonts w:ascii="Arial" w:hAnsi="Arial"/>
        </w:rPr>
        <w:t>del Público</w:t>
      </w:r>
      <w:r w:rsidR="00800F43">
        <w:rPr>
          <w:rFonts w:ascii="Arial" w:hAnsi="Arial"/>
        </w:rPr>
        <w:t xml:space="preserve">, </w:t>
      </w:r>
      <w:proofErr w:type="spellStart"/>
      <w:r w:rsidR="00800F43">
        <w:rPr>
          <w:rFonts w:ascii="Arial" w:hAnsi="Arial"/>
        </w:rPr>
        <w:t>Ouvidurias</w:t>
      </w:r>
      <w:proofErr w:type="spellEnd"/>
      <w:r>
        <w:rPr>
          <w:rFonts w:ascii="Arial" w:hAnsi="Arial"/>
        </w:rPr>
        <w:t xml:space="preserve"> y del Tel</w:t>
      </w:r>
      <w:r w:rsidR="00613878">
        <w:rPr>
          <w:rFonts w:ascii="Arial" w:hAnsi="Arial"/>
        </w:rPr>
        <w:t>e</w:t>
      </w:r>
      <w:r>
        <w:rPr>
          <w:rFonts w:ascii="Arial" w:hAnsi="Arial"/>
        </w:rPr>
        <w:t>vidente, así como especialistas de los derechos de las audiencias y referentes de organizaciones sociales, en reunión en el V Congreso</w:t>
      </w:r>
      <w:r w:rsidR="005636DF">
        <w:rPr>
          <w:rFonts w:ascii="Arial" w:hAnsi="Arial"/>
        </w:rPr>
        <w:t xml:space="preserve"> Latinoamericano</w:t>
      </w:r>
      <w:r>
        <w:rPr>
          <w:rFonts w:ascii="Arial" w:hAnsi="Arial"/>
        </w:rPr>
        <w:t xml:space="preserve"> de Defensorías de las Audiencias</w:t>
      </w:r>
      <w:r w:rsidR="005636DF">
        <w:rPr>
          <w:rFonts w:ascii="Arial" w:hAnsi="Arial"/>
        </w:rPr>
        <w:t xml:space="preserve">, bajo el marco de </w:t>
      </w:r>
      <w:proofErr w:type="spellStart"/>
      <w:r w:rsidR="005636DF">
        <w:rPr>
          <w:rFonts w:ascii="Arial" w:hAnsi="Arial"/>
        </w:rPr>
        <w:t>TVMorfosis</w:t>
      </w:r>
      <w:proofErr w:type="spellEnd"/>
      <w:r w:rsidR="005636DF">
        <w:rPr>
          <w:rFonts w:ascii="Arial" w:hAnsi="Arial"/>
        </w:rPr>
        <w:t>,</w:t>
      </w:r>
      <w:r>
        <w:rPr>
          <w:rFonts w:ascii="Arial" w:hAnsi="Arial"/>
        </w:rPr>
        <w:t xml:space="preserve"> declaramos:</w:t>
      </w:r>
    </w:p>
    <w:p w14:paraId="477887DF" w14:textId="1357F45D" w:rsidR="00644395" w:rsidRPr="00E93DC8" w:rsidRDefault="00C302AC" w:rsidP="00E93DC8">
      <w:pPr>
        <w:spacing w:line="360" w:lineRule="auto"/>
        <w:jc w:val="both"/>
        <w:rPr>
          <w:rFonts w:ascii="Arial" w:hAnsi="Arial"/>
        </w:rPr>
      </w:pPr>
      <w:r>
        <w:rPr>
          <w:rFonts w:ascii="Arial" w:hAnsi="Arial"/>
        </w:rPr>
        <w:t>Que</w:t>
      </w:r>
      <w:r w:rsidR="00405DBC">
        <w:rPr>
          <w:rFonts w:ascii="Arial" w:hAnsi="Arial"/>
        </w:rPr>
        <w:t xml:space="preserve"> a</w:t>
      </w:r>
      <w:r w:rsidR="0084267E" w:rsidRPr="00E93DC8">
        <w:rPr>
          <w:rFonts w:ascii="Arial" w:hAnsi="Arial"/>
        </w:rPr>
        <w:t xml:space="preserve"> pesar de los lineamientos internacionales y los compromisos asumidos por los Estados en materia de Derechos Humanos, en </w:t>
      </w:r>
      <w:r w:rsidR="00800F43">
        <w:rPr>
          <w:rFonts w:ascii="Arial" w:hAnsi="Arial"/>
        </w:rPr>
        <w:t xml:space="preserve">los </w:t>
      </w:r>
      <w:r w:rsidR="0084267E" w:rsidRPr="00E93DC8">
        <w:rPr>
          <w:rFonts w:ascii="Arial" w:hAnsi="Arial"/>
        </w:rPr>
        <w:t>último</w:t>
      </w:r>
      <w:r w:rsidR="00800F43">
        <w:rPr>
          <w:rFonts w:ascii="Arial" w:hAnsi="Arial"/>
        </w:rPr>
        <w:t>s</w:t>
      </w:r>
      <w:r w:rsidR="0084267E" w:rsidRPr="00E93DC8">
        <w:rPr>
          <w:rFonts w:ascii="Arial" w:hAnsi="Arial"/>
        </w:rPr>
        <w:t xml:space="preserve"> año</w:t>
      </w:r>
      <w:r w:rsidR="00800F43">
        <w:rPr>
          <w:rFonts w:ascii="Arial" w:hAnsi="Arial"/>
        </w:rPr>
        <w:t>s</w:t>
      </w:r>
      <w:r w:rsidR="0084267E" w:rsidRPr="00E93DC8">
        <w:rPr>
          <w:rFonts w:ascii="Arial" w:hAnsi="Arial"/>
        </w:rPr>
        <w:t xml:space="preserve"> se ha recrudecido la crisis política, económica y social de la región con un notorio deterioro del Estado de Derecho.</w:t>
      </w:r>
    </w:p>
    <w:p w14:paraId="76015458" w14:textId="74546633" w:rsidR="0084267E" w:rsidRPr="00E93DC8" w:rsidRDefault="005636DF" w:rsidP="00E93DC8">
      <w:pPr>
        <w:spacing w:line="360" w:lineRule="auto"/>
        <w:jc w:val="both"/>
        <w:rPr>
          <w:rFonts w:ascii="Arial" w:hAnsi="Arial"/>
        </w:rPr>
      </w:pPr>
      <w:r>
        <w:rPr>
          <w:rFonts w:ascii="Arial" w:hAnsi="Arial"/>
        </w:rPr>
        <w:t>Que el</w:t>
      </w:r>
      <w:r w:rsidR="0084267E" w:rsidRPr="00E93DC8">
        <w:rPr>
          <w:rFonts w:ascii="Arial" w:hAnsi="Arial"/>
        </w:rPr>
        <w:t xml:space="preserve"> aumento de </w:t>
      </w:r>
      <w:r w:rsidR="006F4818">
        <w:rPr>
          <w:rFonts w:ascii="Arial" w:hAnsi="Arial"/>
        </w:rPr>
        <w:t>la concentración comunicacional;</w:t>
      </w:r>
      <w:r w:rsidR="0084267E" w:rsidRPr="00E93DC8">
        <w:rPr>
          <w:rFonts w:ascii="Arial" w:hAnsi="Arial"/>
        </w:rPr>
        <w:t xml:space="preserve"> </w:t>
      </w:r>
      <w:r w:rsidR="00150307">
        <w:rPr>
          <w:rFonts w:ascii="Arial" w:hAnsi="Arial"/>
        </w:rPr>
        <w:t xml:space="preserve">la derogación </w:t>
      </w:r>
      <w:r w:rsidR="006F4818">
        <w:rPr>
          <w:rFonts w:ascii="Arial" w:hAnsi="Arial"/>
        </w:rPr>
        <w:t>y los intentos de acotar</w:t>
      </w:r>
      <w:r w:rsidR="00C302AC">
        <w:rPr>
          <w:rFonts w:ascii="Arial" w:hAnsi="Arial"/>
        </w:rPr>
        <w:t xml:space="preserve"> </w:t>
      </w:r>
      <w:r w:rsidR="006F4818">
        <w:rPr>
          <w:rFonts w:ascii="Arial" w:hAnsi="Arial"/>
        </w:rPr>
        <w:t>las</w:t>
      </w:r>
      <w:r w:rsidR="0084267E" w:rsidRPr="00E93DC8">
        <w:rPr>
          <w:rFonts w:ascii="Arial" w:hAnsi="Arial"/>
        </w:rPr>
        <w:t xml:space="preserve"> legislaciones </w:t>
      </w:r>
      <w:r w:rsidR="00A63CC5">
        <w:rPr>
          <w:rFonts w:ascii="Arial" w:hAnsi="Arial"/>
        </w:rPr>
        <w:t>promotoras</w:t>
      </w:r>
      <w:r w:rsidR="0084267E" w:rsidRPr="00E93DC8">
        <w:rPr>
          <w:rFonts w:ascii="Arial" w:hAnsi="Arial"/>
        </w:rPr>
        <w:t xml:space="preserve"> </w:t>
      </w:r>
      <w:r w:rsidR="00A63CC5">
        <w:rPr>
          <w:rFonts w:ascii="Arial" w:hAnsi="Arial"/>
        </w:rPr>
        <w:t>d</w:t>
      </w:r>
      <w:r w:rsidR="0084267E" w:rsidRPr="00E93DC8">
        <w:rPr>
          <w:rFonts w:ascii="Arial" w:hAnsi="Arial"/>
        </w:rPr>
        <w:t>el derecho humano a la comunicación</w:t>
      </w:r>
      <w:r w:rsidR="006F4818">
        <w:rPr>
          <w:rFonts w:ascii="Arial" w:hAnsi="Arial"/>
        </w:rPr>
        <w:t>;</w:t>
      </w:r>
      <w:r w:rsidR="00150307">
        <w:rPr>
          <w:rFonts w:ascii="Arial" w:hAnsi="Arial"/>
        </w:rPr>
        <w:t xml:space="preserve"> </w:t>
      </w:r>
      <w:r w:rsidR="006F4818">
        <w:rPr>
          <w:rFonts w:ascii="Arial" w:hAnsi="Arial"/>
        </w:rPr>
        <w:t>el</w:t>
      </w:r>
      <w:r w:rsidR="00150307">
        <w:rPr>
          <w:rFonts w:ascii="Arial" w:hAnsi="Arial"/>
        </w:rPr>
        <w:t xml:space="preserve"> </w:t>
      </w:r>
      <w:r w:rsidR="006F4818">
        <w:rPr>
          <w:rFonts w:ascii="Arial" w:hAnsi="Arial"/>
        </w:rPr>
        <w:t>control gubernamental</w:t>
      </w:r>
      <w:r w:rsidR="0084267E" w:rsidRPr="00E93DC8">
        <w:rPr>
          <w:rFonts w:ascii="Arial" w:hAnsi="Arial"/>
        </w:rPr>
        <w:t xml:space="preserve"> </w:t>
      </w:r>
      <w:r w:rsidR="00800F43">
        <w:rPr>
          <w:rFonts w:ascii="Arial" w:hAnsi="Arial"/>
        </w:rPr>
        <w:t xml:space="preserve">y </w:t>
      </w:r>
      <w:r w:rsidR="006F4818">
        <w:rPr>
          <w:rFonts w:ascii="Arial" w:hAnsi="Arial"/>
        </w:rPr>
        <w:t xml:space="preserve">la </w:t>
      </w:r>
      <w:r w:rsidR="00800F43">
        <w:rPr>
          <w:rFonts w:ascii="Arial" w:hAnsi="Arial"/>
        </w:rPr>
        <w:t xml:space="preserve">precarización </w:t>
      </w:r>
      <w:r w:rsidR="00150307">
        <w:rPr>
          <w:rFonts w:ascii="Arial" w:hAnsi="Arial"/>
        </w:rPr>
        <w:t xml:space="preserve">de </w:t>
      </w:r>
      <w:r w:rsidR="006F4818">
        <w:rPr>
          <w:rFonts w:ascii="Arial" w:hAnsi="Arial"/>
        </w:rPr>
        <w:t xml:space="preserve">los medios públicos, </w:t>
      </w:r>
      <w:r w:rsidR="00150307">
        <w:rPr>
          <w:rFonts w:ascii="Arial" w:hAnsi="Arial"/>
        </w:rPr>
        <w:t xml:space="preserve">y </w:t>
      </w:r>
      <w:r w:rsidR="006F4818">
        <w:rPr>
          <w:rFonts w:ascii="Arial" w:hAnsi="Arial"/>
        </w:rPr>
        <w:t xml:space="preserve">las </w:t>
      </w:r>
      <w:r w:rsidR="00150307" w:rsidRPr="00E93DC8">
        <w:rPr>
          <w:rFonts w:ascii="Arial" w:hAnsi="Arial"/>
        </w:rPr>
        <w:t>constantes</w:t>
      </w:r>
      <w:r w:rsidR="006F4818">
        <w:rPr>
          <w:rFonts w:ascii="Arial" w:hAnsi="Arial"/>
        </w:rPr>
        <w:t xml:space="preserve"> estrategias</w:t>
      </w:r>
      <w:r w:rsidR="00150307" w:rsidRPr="00E93DC8">
        <w:rPr>
          <w:rFonts w:ascii="Arial" w:hAnsi="Arial"/>
        </w:rPr>
        <w:t xml:space="preserve"> de</w:t>
      </w:r>
      <w:r w:rsidR="00150307">
        <w:rPr>
          <w:rFonts w:ascii="Arial" w:hAnsi="Arial"/>
        </w:rPr>
        <w:t xml:space="preserve"> silenciar las voces opositoras</w:t>
      </w:r>
      <w:r w:rsidR="00613878">
        <w:rPr>
          <w:rFonts w:ascii="Arial" w:hAnsi="Arial"/>
        </w:rPr>
        <w:t>,</w:t>
      </w:r>
      <w:r w:rsidR="00A63CC5">
        <w:rPr>
          <w:rFonts w:ascii="Arial" w:hAnsi="Arial"/>
        </w:rPr>
        <w:t xml:space="preserve"> conspira</w:t>
      </w:r>
      <w:r w:rsidR="0084267E" w:rsidRPr="00E93DC8">
        <w:rPr>
          <w:rFonts w:ascii="Arial" w:hAnsi="Arial"/>
        </w:rPr>
        <w:t xml:space="preserve"> </w:t>
      </w:r>
      <w:r w:rsidR="00150307">
        <w:rPr>
          <w:rFonts w:ascii="Arial" w:hAnsi="Arial"/>
        </w:rPr>
        <w:t xml:space="preserve">contra </w:t>
      </w:r>
      <w:r w:rsidR="0084267E" w:rsidRPr="00E93DC8">
        <w:rPr>
          <w:rFonts w:ascii="Arial" w:hAnsi="Arial"/>
        </w:rPr>
        <w:t>las democracias.</w:t>
      </w:r>
    </w:p>
    <w:p w14:paraId="2C0DA81C" w14:textId="75914748" w:rsidR="0084267E" w:rsidRPr="00E93DC8" w:rsidRDefault="005636DF" w:rsidP="00E93DC8">
      <w:pPr>
        <w:spacing w:line="360" w:lineRule="auto"/>
        <w:jc w:val="both"/>
        <w:rPr>
          <w:rFonts w:ascii="Arial" w:hAnsi="Arial"/>
        </w:rPr>
      </w:pPr>
      <w:r>
        <w:rPr>
          <w:rFonts w:ascii="Arial" w:hAnsi="Arial"/>
        </w:rPr>
        <w:t>Que l</w:t>
      </w:r>
      <w:r w:rsidR="0084267E" w:rsidRPr="00E93DC8">
        <w:rPr>
          <w:rFonts w:ascii="Arial" w:hAnsi="Arial"/>
        </w:rPr>
        <w:t>a falta de políticas públicas de desconcentración comunicacional, promoción de la comunicación comunitaria, alternativa y popular, de pueblos originarios, sistemas públicos y universitarios</w:t>
      </w:r>
      <w:r w:rsidR="00613878">
        <w:rPr>
          <w:rFonts w:ascii="Arial" w:hAnsi="Arial"/>
        </w:rPr>
        <w:t>,</w:t>
      </w:r>
      <w:r w:rsidR="00A63CC5">
        <w:rPr>
          <w:rFonts w:ascii="Arial" w:hAnsi="Arial"/>
        </w:rPr>
        <w:t xml:space="preserve"> recrudece la crisis</w:t>
      </w:r>
      <w:r w:rsidR="0084267E" w:rsidRPr="00E93DC8">
        <w:rPr>
          <w:rFonts w:ascii="Arial" w:hAnsi="Arial"/>
        </w:rPr>
        <w:t>.</w:t>
      </w:r>
    </w:p>
    <w:p w14:paraId="22F702A1" w14:textId="36F0024C" w:rsidR="0084267E" w:rsidRPr="00E93DC8" w:rsidRDefault="005636DF" w:rsidP="00E93DC8">
      <w:pPr>
        <w:spacing w:line="360" w:lineRule="auto"/>
        <w:jc w:val="both"/>
        <w:rPr>
          <w:rFonts w:ascii="Arial" w:hAnsi="Arial"/>
        </w:rPr>
      </w:pPr>
      <w:r>
        <w:rPr>
          <w:rFonts w:ascii="Arial" w:hAnsi="Arial"/>
        </w:rPr>
        <w:t>Que</w:t>
      </w:r>
      <w:r w:rsidR="00150307">
        <w:rPr>
          <w:rFonts w:ascii="Arial" w:hAnsi="Arial"/>
        </w:rPr>
        <w:t xml:space="preserve"> f</w:t>
      </w:r>
      <w:r w:rsidR="00845908">
        <w:rPr>
          <w:rFonts w:ascii="Arial" w:hAnsi="Arial"/>
        </w:rPr>
        <w:t xml:space="preserve">enómenos </w:t>
      </w:r>
      <w:r w:rsidR="0084267E" w:rsidRPr="00E93DC8">
        <w:rPr>
          <w:rFonts w:ascii="Arial" w:hAnsi="Arial"/>
        </w:rPr>
        <w:t xml:space="preserve">como las falsas noticias o </w:t>
      </w:r>
      <w:proofErr w:type="spellStart"/>
      <w:r w:rsidR="0084267E" w:rsidRPr="00E93DC8">
        <w:rPr>
          <w:rFonts w:ascii="Arial" w:hAnsi="Arial"/>
        </w:rPr>
        <w:t>fake</w:t>
      </w:r>
      <w:proofErr w:type="spellEnd"/>
      <w:r w:rsidR="0084267E" w:rsidRPr="00E93DC8">
        <w:rPr>
          <w:rFonts w:ascii="Arial" w:hAnsi="Arial"/>
        </w:rPr>
        <w:t xml:space="preserve"> </w:t>
      </w:r>
      <w:proofErr w:type="spellStart"/>
      <w:r w:rsidR="0084267E" w:rsidRPr="00E93DC8">
        <w:rPr>
          <w:rFonts w:ascii="Arial" w:hAnsi="Arial"/>
        </w:rPr>
        <w:t>news</w:t>
      </w:r>
      <w:proofErr w:type="spellEnd"/>
      <w:r w:rsidR="00845908">
        <w:rPr>
          <w:rFonts w:ascii="Arial" w:hAnsi="Arial"/>
        </w:rPr>
        <w:t>,</w:t>
      </w:r>
      <w:r w:rsidR="0084267E" w:rsidRPr="00E93DC8">
        <w:rPr>
          <w:rFonts w:ascii="Arial" w:hAnsi="Arial"/>
        </w:rPr>
        <w:t xml:space="preserve"> y el control algorítmico de acceso y distribución de la comunicación</w:t>
      </w:r>
      <w:r w:rsidR="00613878">
        <w:rPr>
          <w:rFonts w:ascii="Arial" w:hAnsi="Arial"/>
        </w:rPr>
        <w:t>,</w:t>
      </w:r>
      <w:r w:rsidR="0084267E" w:rsidRPr="00E93DC8">
        <w:rPr>
          <w:rFonts w:ascii="Arial" w:hAnsi="Arial"/>
        </w:rPr>
        <w:t xml:space="preserve"> generan nuevas exclusiones sociales, políticas y comunicacionales</w:t>
      </w:r>
      <w:r w:rsidR="00A63CC5">
        <w:rPr>
          <w:rFonts w:ascii="Arial" w:hAnsi="Arial"/>
        </w:rPr>
        <w:t xml:space="preserve">, que deben ser tenidas en cuanta para la elaboración de </w:t>
      </w:r>
      <w:r w:rsidR="00845908">
        <w:rPr>
          <w:rFonts w:ascii="Arial" w:hAnsi="Arial"/>
        </w:rPr>
        <w:t>acciones</w:t>
      </w:r>
      <w:r w:rsidR="00A63CC5">
        <w:rPr>
          <w:rFonts w:ascii="Arial" w:hAnsi="Arial"/>
        </w:rPr>
        <w:t xml:space="preserve"> específicas</w:t>
      </w:r>
      <w:r w:rsidR="0084267E" w:rsidRPr="00E93DC8">
        <w:rPr>
          <w:rFonts w:ascii="Arial" w:hAnsi="Arial"/>
        </w:rPr>
        <w:t>.</w:t>
      </w:r>
    </w:p>
    <w:p w14:paraId="792CA6C3" w14:textId="2020FC03" w:rsidR="0084267E" w:rsidRPr="00E93DC8" w:rsidRDefault="005636DF" w:rsidP="00E93DC8">
      <w:pPr>
        <w:spacing w:line="360" w:lineRule="auto"/>
        <w:jc w:val="both"/>
        <w:rPr>
          <w:rFonts w:ascii="Arial" w:hAnsi="Arial"/>
        </w:rPr>
      </w:pPr>
      <w:r>
        <w:rPr>
          <w:rFonts w:ascii="Arial" w:hAnsi="Arial"/>
        </w:rPr>
        <w:t>Que e</w:t>
      </w:r>
      <w:r w:rsidR="00C302AC">
        <w:rPr>
          <w:rFonts w:ascii="Arial" w:hAnsi="Arial"/>
        </w:rPr>
        <w:t>n ese escenario de vulneración de derechos, l</w:t>
      </w:r>
      <w:r w:rsidR="003F20C1">
        <w:rPr>
          <w:rFonts w:ascii="Arial" w:hAnsi="Arial"/>
        </w:rPr>
        <w:t>os</w:t>
      </w:r>
      <w:r w:rsidR="004D2E47">
        <w:rPr>
          <w:rFonts w:ascii="Arial" w:hAnsi="Arial"/>
        </w:rPr>
        <w:t xml:space="preserve"> retrocesos en la </w:t>
      </w:r>
      <w:r w:rsidR="0084267E" w:rsidRPr="00E93DC8">
        <w:rPr>
          <w:rFonts w:ascii="Arial" w:hAnsi="Arial"/>
        </w:rPr>
        <w:t xml:space="preserve">regulación bajo </w:t>
      </w:r>
      <w:r w:rsidR="00686CDC">
        <w:rPr>
          <w:rFonts w:ascii="Arial" w:hAnsi="Arial"/>
        </w:rPr>
        <w:t xml:space="preserve">el </w:t>
      </w:r>
      <w:r w:rsidR="003F20C1">
        <w:rPr>
          <w:rFonts w:ascii="Arial" w:hAnsi="Arial"/>
        </w:rPr>
        <w:t>pretexto</w:t>
      </w:r>
      <w:r w:rsidR="0084267E" w:rsidRPr="00E93DC8">
        <w:rPr>
          <w:rFonts w:ascii="Arial" w:hAnsi="Arial"/>
        </w:rPr>
        <w:t xml:space="preserve"> de una legislación actual y c</w:t>
      </w:r>
      <w:r w:rsidR="00B32470">
        <w:rPr>
          <w:rFonts w:ascii="Arial" w:hAnsi="Arial"/>
        </w:rPr>
        <w:t>onvergente ponen en riesgo los derechos de las audiencias</w:t>
      </w:r>
      <w:r w:rsidR="00613878">
        <w:rPr>
          <w:rFonts w:ascii="Arial" w:hAnsi="Arial"/>
        </w:rPr>
        <w:t>,</w:t>
      </w:r>
      <w:r w:rsidR="00B32470">
        <w:rPr>
          <w:rFonts w:ascii="Arial" w:hAnsi="Arial"/>
        </w:rPr>
        <w:t xml:space="preserve"> conquistados en el siglo XXI</w:t>
      </w:r>
      <w:r w:rsidR="003F20C1">
        <w:rPr>
          <w:rFonts w:ascii="Arial" w:hAnsi="Arial"/>
        </w:rPr>
        <w:t>.</w:t>
      </w:r>
      <w:r w:rsidR="00A534C7" w:rsidRPr="00E93DC8">
        <w:rPr>
          <w:rFonts w:ascii="Arial" w:hAnsi="Arial"/>
        </w:rPr>
        <w:t xml:space="preserve"> </w:t>
      </w:r>
    </w:p>
    <w:p w14:paraId="536D66D6" w14:textId="77777777" w:rsidR="005636DF" w:rsidRDefault="005636DF" w:rsidP="00E93DC8">
      <w:pPr>
        <w:spacing w:line="360" w:lineRule="auto"/>
        <w:jc w:val="both"/>
        <w:rPr>
          <w:rFonts w:ascii="Arial" w:hAnsi="Arial"/>
        </w:rPr>
      </w:pPr>
      <w:r>
        <w:rPr>
          <w:rFonts w:ascii="Arial" w:hAnsi="Arial"/>
        </w:rPr>
        <w:t>Que f</w:t>
      </w:r>
      <w:r w:rsidR="00C302AC">
        <w:rPr>
          <w:rFonts w:ascii="Arial" w:hAnsi="Arial"/>
        </w:rPr>
        <w:t>rente a esta realidad, l</w:t>
      </w:r>
      <w:r w:rsidR="00A534C7" w:rsidRPr="00E93DC8">
        <w:rPr>
          <w:rFonts w:ascii="Arial" w:hAnsi="Arial"/>
        </w:rPr>
        <w:t>as Defensorías de las Audienc</w:t>
      </w:r>
      <w:r w:rsidR="00B32470">
        <w:rPr>
          <w:rFonts w:ascii="Arial" w:hAnsi="Arial"/>
        </w:rPr>
        <w:t>ias se convierten en</w:t>
      </w:r>
      <w:r w:rsidR="00A534C7" w:rsidRPr="00E93DC8">
        <w:rPr>
          <w:rFonts w:ascii="Arial" w:hAnsi="Arial"/>
        </w:rPr>
        <w:t xml:space="preserve"> una herramienta clave en este mundo </w:t>
      </w:r>
      <w:r w:rsidR="00B32470">
        <w:rPr>
          <w:rFonts w:ascii="Arial" w:hAnsi="Arial"/>
        </w:rPr>
        <w:t>analógico que convive</w:t>
      </w:r>
      <w:r w:rsidR="00A534C7" w:rsidRPr="00E93DC8">
        <w:rPr>
          <w:rFonts w:ascii="Arial" w:hAnsi="Arial"/>
        </w:rPr>
        <w:t xml:space="preserve">, </w:t>
      </w:r>
      <w:r w:rsidR="00B32470">
        <w:rPr>
          <w:rFonts w:ascii="Arial" w:hAnsi="Arial"/>
        </w:rPr>
        <w:t>interactúa y confluye con la era digital</w:t>
      </w:r>
      <w:r w:rsidR="00A534C7" w:rsidRPr="00E93DC8">
        <w:rPr>
          <w:rFonts w:ascii="Arial" w:hAnsi="Arial"/>
        </w:rPr>
        <w:t>.</w:t>
      </w:r>
      <w:r w:rsidR="00150307">
        <w:rPr>
          <w:rFonts w:ascii="Arial" w:hAnsi="Arial"/>
        </w:rPr>
        <w:t xml:space="preserve"> </w:t>
      </w:r>
    </w:p>
    <w:p w14:paraId="31F348B1" w14:textId="355E2DB9" w:rsidR="00A534C7" w:rsidRPr="00E93DC8" w:rsidRDefault="005636DF" w:rsidP="00E93DC8">
      <w:pPr>
        <w:spacing w:line="360" w:lineRule="auto"/>
        <w:jc w:val="both"/>
        <w:rPr>
          <w:rFonts w:ascii="Arial" w:hAnsi="Arial"/>
        </w:rPr>
      </w:pPr>
      <w:r>
        <w:rPr>
          <w:rFonts w:ascii="Arial" w:hAnsi="Arial"/>
        </w:rPr>
        <w:lastRenderedPageBreak/>
        <w:t>Que c</w:t>
      </w:r>
      <w:r w:rsidR="00150307">
        <w:rPr>
          <w:rFonts w:ascii="Arial" w:hAnsi="Arial"/>
        </w:rPr>
        <w:t>on su capacidad dialógica y pedagógica</w:t>
      </w:r>
      <w:r w:rsidR="00405DBC">
        <w:rPr>
          <w:rFonts w:ascii="Arial" w:hAnsi="Arial"/>
        </w:rPr>
        <w:t>, de la que da cuenta numerosas experiencias en la región, l</w:t>
      </w:r>
      <w:r w:rsidR="00A534C7" w:rsidRPr="00E93DC8">
        <w:rPr>
          <w:rFonts w:ascii="Arial" w:hAnsi="Arial"/>
        </w:rPr>
        <w:t xml:space="preserve">as  nuevas Defensorías de las Audiencias </w:t>
      </w:r>
      <w:r w:rsidR="00C302AC">
        <w:rPr>
          <w:rFonts w:ascii="Arial" w:hAnsi="Arial"/>
        </w:rPr>
        <w:t>de Amé</w:t>
      </w:r>
      <w:r w:rsidR="00150307">
        <w:rPr>
          <w:rFonts w:ascii="Arial" w:hAnsi="Arial"/>
        </w:rPr>
        <w:t xml:space="preserve">rica Latina </w:t>
      </w:r>
      <w:r w:rsidR="00A534C7" w:rsidRPr="00E93DC8">
        <w:rPr>
          <w:rFonts w:ascii="Arial" w:hAnsi="Arial"/>
        </w:rPr>
        <w:t xml:space="preserve">se proponen </w:t>
      </w:r>
      <w:r w:rsidR="005F6385">
        <w:rPr>
          <w:rFonts w:ascii="Arial" w:hAnsi="Arial"/>
        </w:rPr>
        <w:t>como puente y enlace estratégico</w:t>
      </w:r>
      <w:r w:rsidR="00A534C7" w:rsidRPr="00E93DC8">
        <w:rPr>
          <w:rFonts w:ascii="Arial" w:hAnsi="Arial"/>
        </w:rPr>
        <w:t xml:space="preserve"> de los </w:t>
      </w:r>
      <w:r w:rsidR="00613878">
        <w:rPr>
          <w:rFonts w:ascii="Arial" w:hAnsi="Arial"/>
        </w:rPr>
        <w:t>ciudadanos</w:t>
      </w:r>
      <w:r w:rsidR="00A534C7" w:rsidRPr="00E93DC8">
        <w:rPr>
          <w:rFonts w:ascii="Arial" w:hAnsi="Arial"/>
        </w:rPr>
        <w:t xml:space="preserve"> para la democratización de la comunicación.</w:t>
      </w:r>
    </w:p>
    <w:p w14:paraId="5D388C69" w14:textId="796FC33C" w:rsidR="00A534C7" w:rsidRPr="00E93DC8" w:rsidRDefault="005636DF" w:rsidP="00E93DC8">
      <w:pPr>
        <w:spacing w:line="360" w:lineRule="auto"/>
        <w:jc w:val="both"/>
        <w:rPr>
          <w:rFonts w:ascii="Arial" w:hAnsi="Arial"/>
        </w:rPr>
      </w:pPr>
      <w:r>
        <w:rPr>
          <w:rFonts w:ascii="Arial" w:hAnsi="Arial"/>
        </w:rPr>
        <w:t>Por lo anterior</w:t>
      </w:r>
      <w:r w:rsidR="00C302AC">
        <w:rPr>
          <w:rFonts w:ascii="Arial" w:hAnsi="Arial"/>
        </w:rPr>
        <w:t>, como camino hacia la protección y promoción</w:t>
      </w:r>
      <w:r w:rsidR="003D67D9">
        <w:rPr>
          <w:rFonts w:ascii="Arial" w:hAnsi="Arial"/>
        </w:rPr>
        <w:t xml:space="preserve"> y </w:t>
      </w:r>
      <w:r w:rsidR="00405DBC">
        <w:rPr>
          <w:rFonts w:ascii="Arial" w:hAnsi="Arial"/>
        </w:rPr>
        <w:t>de</w:t>
      </w:r>
      <w:r w:rsidR="00C302AC">
        <w:rPr>
          <w:rFonts w:ascii="Arial" w:hAnsi="Arial"/>
        </w:rPr>
        <w:t xml:space="preserve"> la</w:t>
      </w:r>
      <w:r w:rsidR="00A534C7" w:rsidRPr="00E93DC8">
        <w:rPr>
          <w:rFonts w:ascii="Arial" w:hAnsi="Arial"/>
        </w:rPr>
        <w:t xml:space="preserve"> grave vulneración de derechos de las audiencias reclamamos:</w:t>
      </w:r>
    </w:p>
    <w:p w14:paraId="5D6F7760" w14:textId="77777777" w:rsidR="00A534C7" w:rsidRPr="00E93DC8" w:rsidRDefault="00A534C7" w:rsidP="00E93DC8">
      <w:pPr>
        <w:spacing w:line="360" w:lineRule="auto"/>
        <w:jc w:val="both"/>
        <w:rPr>
          <w:rFonts w:ascii="Arial" w:hAnsi="Arial"/>
        </w:rPr>
      </w:pPr>
    </w:p>
    <w:p w14:paraId="184398E9" w14:textId="0D886486" w:rsidR="00FF1743" w:rsidRPr="00E93DC8" w:rsidRDefault="00613878" w:rsidP="00E93DC8">
      <w:pPr>
        <w:spacing w:line="360" w:lineRule="auto"/>
        <w:jc w:val="both"/>
        <w:rPr>
          <w:rFonts w:ascii="Arial" w:hAnsi="Arial"/>
        </w:rPr>
      </w:pPr>
      <w:r>
        <w:rPr>
          <w:rFonts w:ascii="Arial" w:hAnsi="Arial"/>
        </w:rPr>
        <w:t xml:space="preserve">- </w:t>
      </w:r>
      <w:r w:rsidR="00C302AC">
        <w:rPr>
          <w:rFonts w:ascii="Arial" w:hAnsi="Arial"/>
        </w:rPr>
        <w:t>En Argentina</w:t>
      </w:r>
      <w:r w:rsidR="00405DBC">
        <w:rPr>
          <w:rFonts w:ascii="Arial" w:hAnsi="Arial"/>
        </w:rPr>
        <w:t>,</w:t>
      </w:r>
      <w:r w:rsidR="00C302AC">
        <w:rPr>
          <w:rFonts w:ascii="Arial" w:hAnsi="Arial"/>
        </w:rPr>
        <w:t xml:space="preserve"> </w:t>
      </w:r>
      <w:r w:rsidR="00FF1743" w:rsidRPr="00E93DC8">
        <w:rPr>
          <w:rFonts w:ascii="Arial" w:hAnsi="Arial"/>
        </w:rPr>
        <w:t>el urgente cumplimiento de la legislación vigente (Ley de Servicios de Comunicación Audiovisual 26.522; Ley de Argentina Digital 27.078), dejando sin efecto toda intervención arbitraria de la Defensoría del Público de Servicios de Comunicación Audiovisual y procediendo al inmediato nombramiento de una Defensora o Defensor tal como señala la LSCA, a través del Congreso de la Nación Argentina, con garantías de participación de las audiencias.</w:t>
      </w:r>
    </w:p>
    <w:p w14:paraId="744DDFDC" w14:textId="04D17F2D" w:rsidR="00FF1743" w:rsidRPr="00E93DC8" w:rsidRDefault="00E93DC8" w:rsidP="00E93DC8">
      <w:pPr>
        <w:spacing w:line="360" w:lineRule="auto"/>
        <w:jc w:val="both"/>
        <w:rPr>
          <w:rFonts w:ascii="Arial" w:hAnsi="Arial"/>
        </w:rPr>
      </w:pPr>
      <w:r w:rsidRPr="00E93DC8">
        <w:rPr>
          <w:rFonts w:ascii="Arial" w:hAnsi="Arial"/>
        </w:rPr>
        <w:t xml:space="preserve">Exigimos la </w:t>
      </w:r>
      <w:proofErr w:type="spellStart"/>
      <w:r w:rsidRPr="00E93DC8">
        <w:rPr>
          <w:rFonts w:ascii="Arial" w:hAnsi="Arial"/>
        </w:rPr>
        <w:t>desg</w:t>
      </w:r>
      <w:r w:rsidR="00FF1743" w:rsidRPr="00E93DC8">
        <w:rPr>
          <w:rFonts w:ascii="Arial" w:hAnsi="Arial"/>
        </w:rPr>
        <w:t>ubernamentalización</w:t>
      </w:r>
      <w:proofErr w:type="spellEnd"/>
      <w:r w:rsidR="00FF1743" w:rsidRPr="00E93DC8">
        <w:rPr>
          <w:rFonts w:ascii="Arial" w:hAnsi="Arial"/>
        </w:rPr>
        <w:t xml:space="preserve"> de la E</w:t>
      </w:r>
      <w:r w:rsidR="00407124">
        <w:rPr>
          <w:rFonts w:ascii="Arial" w:hAnsi="Arial"/>
        </w:rPr>
        <w:t>NACOM</w:t>
      </w:r>
      <w:r w:rsidR="00FF1743" w:rsidRPr="00E93DC8">
        <w:rPr>
          <w:rFonts w:ascii="Arial" w:hAnsi="Arial"/>
        </w:rPr>
        <w:t xml:space="preserve"> y toda institucionalidad del campo comunicacional. Asimismo requerimos medidas efectivas que garanticen la sustentabilidad de los medios comunitarios, alternativos y populares, así como de pueblos originarios, universitarios y públicos; la distribución equitativa y no discriminatoria de la publicidad oficial</w:t>
      </w:r>
      <w:r w:rsidR="00C302AC">
        <w:rPr>
          <w:rFonts w:ascii="Arial" w:hAnsi="Arial"/>
        </w:rPr>
        <w:t xml:space="preserve">; </w:t>
      </w:r>
      <w:r w:rsidR="00FF1743" w:rsidRPr="00E93DC8">
        <w:rPr>
          <w:rFonts w:ascii="Arial" w:hAnsi="Arial"/>
        </w:rPr>
        <w:t xml:space="preserve">el cese de </w:t>
      </w:r>
      <w:r w:rsidRPr="00E93DC8">
        <w:rPr>
          <w:rFonts w:ascii="Arial" w:hAnsi="Arial"/>
        </w:rPr>
        <w:t>persecuciones</w:t>
      </w:r>
      <w:r w:rsidR="00FF1743" w:rsidRPr="00E93DC8">
        <w:rPr>
          <w:rFonts w:ascii="Arial" w:hAnsi="Arial"/>
        </w:rPr>
        <w:t xml:space="preserve"> y detenciones arbitrarias en el campo comunicacional, así como el cierre de distintos medios.</w:t>
      </w:r>
    </w:p>
    <w:p w14:paraId="6A91E41E" w14:textId="77777777" w:rsidR="00FF1743" w:rsidRDefault="00FF1743" w:rsidP="00E93DC8">
      <w:pPr>
        <w:spacing w:line="360" w:lineRule="auto"/>
        <w:jc w:val="both"/>
        <w:rPr>
          <w:rFonts w:ascii="Arial" w:hAnsi="Arial"/>
        </w:rPr>
      </w:pPr>
    </w:p>
    <w:p w14:paraId="3EA86B9F" w14:textId="393F0EF2" w:rsidR="00961D9D" w:rsidRDefault="00613878" w:rsidP="00932A83">
      <w:pPr>
        <w:spacing w:line="360" w:lineRule="auto"/>
        <w:jc w:val="both"/>
        <w:rPr>
          <w:rFonts w:ascii="Arial" w:hAnsi="Arial"/>
        </w:rPr>
      </w:pPr>
      <w:r>
        <w:rPr>
          <w:rFonts w:ascii="Arial" w:hAnsi="Arial"/>
        </w:rPr>
        <w:t xml:space="preserve">- </w:t>
      </w:r>
      <w:r w:rsidR="008038BC">
        <w:rPr>
          <w:rFonts w:ascii="Arial" w:hAnsi="Arial"/>
        </w:rPr>
        <w:t>En Brasil</w:t>
      </w:r>
      <w:r w:rsidR="00F11095">
        <w:rPr>
          <w:rFonts w:ascii="Arial" w:hAnsi="Arial"/>
        </w:rPr>
        <w:t>, con</w:t>
      </w:r>
      <w:r w:rsidR="00932A83">
        <w:rPr>
          <w:rFonts w:ascii="Arial" w:hAnsi="Arial"/>
        </w:rPr>
        <w:t xml:space="preserve"> la Ley de Creación de la Empresa Brasil de Comunicación (EBC) </w:t>
      </w:r>
      <w:r w:rsidR="00F11095">
        <w:rPr>
          <w:rFonts w:ascii="Arial" w:hAnsi="Arial"/>
        </w:rPr>
        <w:t>se h</w:t>
      </w:r>
      <w:r w:rsidR="00961D9D">
        <w:rPr>
          <w:rFonts w:ascii="Arial" w:hAnsi="Arial"/>
        </w:rPr>
        <w:t>a</w:t>
      </w:r>
      <w:r w:rsidR="00F11095">
        <w:rPr>
          <w:rFonts w:ascii="Arial" w:hAnsi="Arial"/>
        </w:rPr>
        <w:t>bía conseguido</w:t>
      </w:r>
      <w:r w:rsidR="00407124">
        <w:rPr>
          <w:rFonts w:ascii="Arial" w:hAnsi="Arial"/>
        </w:rPr>
        <w:t xml:space="preserve"> </w:t>
      </w:r>
      <w:r w:rsidR="00F11095">
        <w:rPr>
          <w:rFonts w:ascii="Arial" w:hAnsi="Arial"/>
        </w:rPr>
        <w:t>institucionalizar</w:t>
      </w:r>
      <w:r w:rsidR="00961D9D">
        <w:rPr>
          <w:rFonts w:ascii="Arial" w:hAnsi="Arial"/>
        </w:rPr>
        <w:t xml:space="preserve"> la </w:t>
      </w:r>
      <w:proofErr w:type="spellStart"/>
      <w:r w:rsidR="00961D9D">
        <w:rPr>
          <w:rFonts w:ascii="Arial" w:hAnsi="Arial"/>
        </w:rPr>
        <w:t>Ouvi</w:t>
      </w:r>
      <w:r w:rsidR="00407124">
        <w:rPr>
          <w:rFonts w:ascii="Arial" w:hAnsi="Arial"/>
        </w:rPr>
        <w:t>d</w:t>
      </w:r>
      <w:r w:rsidR="00961D9D">
        <w:rPr>
          <w:rFonts w:ascii="Arial" w:hAnsi="Arial"/>
        </w:rPr>
        <w:t>oria</w:t>
      </w:r>
      <w:proofErr w:type="spellEnd"/>
      <w:r w:rsidR="00F11095">
        <w:rPr>
          <w:rFonts w:ascii="Arial" w:hAnsi="Arial"/>
        </w:rPr>
        <w:t xml:space="preserve"> </w:t>
      </w:r>
      <w:r w:rsidR="00961D9D">
        <w:rPr>
          <w:rFonts w:ascii="Arial" w:hAnsi="Arial"/>
        </w:rPr>
        <w:t xml:space="preserve">para </w:t>
      </w:r>
      <w:r w:rsidR="00F11095">
        <w:rPr>
          <w:rFonts w:ascii="Arial" w:hAnsi="Arial"/>
        </w:rPr>
        <w:t>constituirse en mediadora</w:t>
      </w:r>
      <w:r w:rsidR="00961D9D">
        <w:rPr>
          <w:rFonts w:ascii="Arial" w:hAnsi="Arial"/>
        </w:rPr>
        <w:t xml:space="preserve"> de las audiencias con los concesionarios y productores de contenidos de los medios públicos.</w:t>
      </w:r>
      <w:r w:rsidR="00F11095">
        <w:rPr>
          <w:rFonts w:ascii="Arial" w:hAnsi="Arial"/>
        </w:rPr>
        <w:t xml:space="preserve"> Esto</w:t>
      </w:r>
      <w:r w:rsidR="00961D9D">
        <w:rPr>
          <w:rFonts w:ascii="Arial" w:hAnsi="Arial"/>
        </w:rPr>
        <w:t xml:space="preserve"> </w:t>
      </w:r>
      <w:r w:rsidR="00F11095">
        <w:rPr>
          <w:rFonts w:ascii="Arial" w:hAnsi="Arial"/>
        </w:rPr>
        <w:t>fue</w:t>
      </w:r>
      <w:r w:rsidR="00961D9D">
        <w:rPr>
          <w:rFonts w:ascii="Arial" w:hAnsi="Arial"/>
        </w:rPr>
        <w:t xml:space="preserve"> una conquista significativa en </w:t>
      </w:r>
      <w:r w:rsidR="00F11095">
        <w:rPr>
          <w:rFonts w:ascii="Arial" w:hAnsi="Arial"/>
        </w:rPr>
        <w:t xml:space="preserve">el </w:t>
      </w:r>
      <w:r w:rsidR="00961D9D">
        <w:rPr>
          <w:rFonts w:ascii="Arial" w:hAnsi="Arial"/>
        </w:rPr>
        <w:t xml:space="preserve">sentido de hacer cumplir </w:t>
      </w:r>
      <w:r w:rsidR="00F11095">
        <w:rPr>
          <w:rFonts w:ascii="Arial" w:hAnsi="Arial"/>
        </w:rPr>
        <w:t>la</w:t>
      </w:r>
      <w:r w:rsidR="00961D9D">
        <w:rPr>
          <w:rFonts w:ascii="Arial" w:hAnsi="Arial"/>
        </w:rPr>
        <w:t xml:space="preserve"> independencia</w:t>
      </w:r>
      <w:r w:rsidR="00F11095">
        <w:rPr>
          <w:rFonts w:ascii="Arial" w:hAnsi="Arial"/>
        </w:rPr>
        <w:t xml:space="preserve"> de las defensorías frente a</w:t>
      </w:r>
      <w:r w:rsidR="00961D9D">
        <w:rPr>
          <w:rFonts w:ascii="Arial" w:hAnsi="Arial"/>
        </w:rPr>
        <w:t xml:space="preserve"> la empresa de radiodifusión</w:t>
      </w:r>
      <w:r w:rsidR="00F11095">
        <w:rPr>
          <w:rFonts w:ascii="Arial" w:hAnsi="Arial"/>
        </w:rPr>
        <w:t xml:space="preserve"> y la relación con el E</w:t>
      </w:r>
      <w:r w:rsidR="00961D9D">
        <w:rPr>
          <w:rFonts w:ascii="Arial" w:hAnsi="Arial"/>
        </w:rPr>
        <w:t>stado.</w:t>
      </w:r>
    </w:p>
    <w:p w14:paraId="5803B7DE" w14:textId="2D691277" w:rsidR="003E4ED4" w:rsidRDefault="00961D9D" w:rsidP="00932A83">
      <w:pPr>
        <w:spacing w:line="360" w:lineRule="auto"/>
        <w:jc w:val="both"/>
        <w:rPr>
          <w:rFonts w:ascii="Arial" w:hAnsi="Arial"/>
        </w:rPr>
      </w:pPr>
      <w:r>
        <w:rPr>
          <w:rFonts w:ascii="Arial" w:hAnsi="Arial"/>
        </w:rPr>
        <w:t>Sin embargo</w:t>
      </w:r>
      <w:r w:rsidR="00F11095">
        <w:rPr>
          <w:rFonts w:ascii="Arial" w:hAnsi="Arial"/>
        </w:rPr>
        <w:t>,</w:t>
      </w:r>
      <w:r>
        <w:rPr>
          <w:rFonts w:ascii="Arial" w:hAnsi="Arial"/>
        </w:rPr>
        <w:t xml:space="preserve"> en el 2018 la </w:t>
      </w:r>
      <w:proofErr w:type="spellStart"/>
      <w:r>
        <w:rPr>
          <w:rFonts w:ascii="Arial" w:hAnsi="Arial"/>
        </w:rPr>
        <w:t>Ouviduria</w:t>
      </w:r>
      <w:proofErr w:type="spellEnd"/>
      <w:r>
        <w:rPr>
          <w:rFonts w:ascii="Arial" w:hAnsi="Arial"/>
        </w:rPr>
        <w:t xml:space="preserve">  de la EBC </w:t>
      </w:r>
      <w:r w:rsidR="00F11095">
        <w:rPr>
          <w:rFonts w:ascii="Arial" w:hAnsi="Arial"/>
        </w:rPr>
        <w:t xml:space="preserve">pasó por una grave </w:t>
      </w:r>
      <w:r>
        <w:rPr>
          <w:rFonts w:ascii="Arial" w:hAnsi="Arial"/>
        </w:rPr>
        <w:t>crisis</w:t>
      </w:r>
      <w:r w:rsidR="00F11095">
        <w:rPr>
          <w:rFonts w:ascii="Arial" w:hAnsi="Arial"/>
        </w:rPr>
        <w:t xml:space="preserve"> porque </w:t>
      </w:r>
      <w:r>
        <w:rPr>
          <w:rFonts w:ascii="Arial" w:hAnsi="Arial"/>
        </w:rPr>
        <w:t xml:space="preserve"> los preceptos legales que la definen no están</w:t>
      </w:r>
      <w:r w:rsidR="005636DF">
        <w:rPr>
          <w:rFonts w:ascii="Arial" w:hAnsi="Arial"/>
        </w:rPr>
        <w:t xml:space="preserve"> siendo respetados;</w:t>
      </w:r>
      <w:r w:rsidR="00B4397F">
        <w:rPr>
          <w:rFonts w:ascii="Arial" w:hAnsi="Arial"/>
        </w:rPr>
        <w:t xml:space="preserve"> </w:t>
      </w:r>
      <w:r w:rsidR="00F11095">
        <w:rPr>
          <w:rFonts w:ascii="Arial" w:hAnsi="Arial"/>
        </w:rPr>
        <w:t>e</w:t>
      </w:r>
      <w:r w:rsidR="001B2617" w:rsidRPr="001B2617">
        <w:rPr>
          <w:rFonts w:ascii="Arial" w:hAnsi="Arial"/>
        </w:rPr>
        <w:t xml:space="preserve">n este sentido, reclamamos el cumplimiento de las </w:t>
      </w:r>
      <w:r w:rsidR="001B2617">
        <w:rPr>
          <w:rFonts w:ascii="Arial" w:hAnsi="Arial"/>
        </w:rPr>
        <w:t>normativas</w:t>
      </w:r>
      <w:r w:rsidR="001B2617" w:rsidRPr="001B2617">
        <w:rPr>
          <w:rFonts w:ascii="Arial" w:hAnsi="Arial"/>
        </w:rPr>
        <w:t xml:space="preserve"> previstas en la ley, dentro de </w:t>
      </w:r>
      <w:r w:rsidR="001B2617">
        <w:rPr>
          <w:rFonts w:ascii="Arial" w:hAnsi="Arial"/>
        </w:rPr>
        <w:t xml:space="preserve">los </w:t>
      </w:r>
      <w:r w:rsidR="001B2617" w:rsidRPr="001B2617">
        <w:rPr>
          <w:rFonts w:ascii="Arial" w:hAnsi="Arial"/>
        </w:rPr>
        <w:t xml:space="preserve">criterios técnicos y discursivos de calidad, con respecto a los principios </w:t>
      </w:r>
      <w:r w:rsidR="001B2617" w:rsidRPr="001B2617">
        <w:rPr>
          <w:rFonts w:ascii="Arial" w:hAnsi="Arial"/>
        </w:rPr>
        <w:lastRenderedPageBreak/>
        <w:t>constitucionales, a los derechos humanos, a la diversidad e independencia editorial de gobiernos.</w:t>
      </w:r>
    </w:p>
    <w:p w14:paraId="70E67CEE" w14:textId="77777777" w:rsidR="00F11095" w:rsidRPr="00E93DC8" w:rsidRDefault="00F11095" w:rsidP="00932A83">
      <w:pPr>
        <w:spacing w:line="360" w:lineRule="auto"/>
        <w:jc w:val="both"/>
        <w:rPr>
          <w:rFonts w:ascii="Arial" w:hAnsi="Arial"/>
        </w:rPr>
      </w:pPr>
    </w:p>
    <w:p w14:paraId="79E953FF" w14:textId="2E6773F8" w:rsidR="00E93DC8" w:rsidRDefault="00613878" w:rsidP="00E93DC8">
      <w:pPr>
        <w:spacing w:line="360" w:lineRule="auto"/>
        <w:jc w:val="both"/>
        <w:rPr>
          <w:rFonts w:ascii="Arial" w:hAnsi="Arial"/>
        </w:rPr>
      </w:pPr>
      <w:r>
        <w:rPr>
          <w:rFonts w:ascii="Arial" w:hAnsi="Arial"/>
        </w:rPr>
        <w:t xml:space="preserve">- </w:t>
      </w:r>
      <w:r w:rsidR="00C302AC">
        <w:rPr>
          <w:rFonts w:ascii="Arial" w:hAnsi="Arial"/>
        </w:rPr>
        <w:t>En Colombia el proyecto de ley de modernización del sector presentado por el gobierno nacional en el 2018, si bien actualiza algunos conceptos relacionados con la convergencia de medios, plataformas digitales y la brecha digital, genera dudas sobre la continuidad y fortalecimiento de la TV pública, sus contenidos, la autonomía</w:t>
      </w:r>
      <w:r w:rsidR="00747E26">
        <w:rPr>
          <w:rFonts w:ascii="Arial" w:hAnsi="Arial"/>
        </w:rPr>
        <w:t xml:space="preserve"> y pluralismo, derechos de las audiencias y la financiación.</w:t>
      </w:r>
    </w:p>
    <w:p w14:paraId="45F8810D" w14:textId="690255A5" w:rsidR="00747E26" w:rsidRDefault="00747E26" w:rsidP="00E93DC8">
      <w:pPr>
        <w:spacing w:line="360" w:lineRule="auto"/>
        <w:jc w:val="both"/>
        <w:rPr>
          <w:rFonts w:ascii="Arial" w:hAnsi="Arial"/>
        </w:rPr>
      </w:pPr>
      <w:r>
        <w:rPr>
          <w:rFonts w:ascii="Arial" w:hAnsi="Arial"/>
        </w:rPr>
        <w:t>Presenta un enfoque instrumentalista y un retroceso en los principios constitucionales que originaron un ente regulatorio independiente y plural para definir las políticas del sector audiovisual.</w:t>
      </w:r>
    </w:p>
    <w:p w14:paraId="28BCAB3F" w14:textId="5470DA9E" w:rsidR="00747E26" w:rsidRDefault="00747E26" w:rsidP="00E93DC8">
      <w:pPr>
        <w:spacing w:line="360" w:lineRule="auto"/>
        <w:jc w:val="both"/>
        <w:rPr>
          <w:rFonts w:ascii="Arial" w:hAnsi="Arial"/>
        </w:rPr>
      </w:pPr>
      <w:r>
        <w:rPr>
          <w:rFonts w:ascii="Arial" w:hAnsi="Arial"/>
        </w:rPr>
        <w:t xml:space="preserve">Proponemos una revisión del proyecto desde el enfoque de los </w:t>
      </w:r>
      <w:r w:rsidR="003D67D9">
        <w:rPr>
          <w:rFonts w:ascii="Arial" w:hAnsi="Arial"/>
        </w:rPr>
        <w:t>derechos</w:t>
      </w:r>
      <w:r>
        <w:rPr>
          <w:rFonts w:ascii="Arial" w:hAnsi="Arial"/>
        </w:rPr>
        <w:t xml:space="preserve"> fundamentales de las audiencias</w:t>
      </w:r>
      <w:r w:rsidR="003D67D9">
        <w:rPr>
          <w:rFonts w:ascii="Arial" w:hAnsi="Arial"/>
        </w:rPr>
        <w:t>,</w:t>
      </w:r>
      <w:r>
        <w:rPr>
          <w:rFonts w:ascii="Arial" w:hAnsi="Arial"/>
        </w:rPr>
        <w:t xml:space="preserve"> el desarrollo </w:t>
      </w:r>
      <w:r w:rsidR="00021CB3">
        <w:rPr>
          <w:rFonts w:ascii="Arial" w:hAnsi="Arial"/>
        </w:rPr>
        <w:t>cultural,</w:t>
      </w:r>
      <w:r>
        <w:rPr>
          <w:rFonts w:ascii="Arial" w:hAnsi="Arial"/>
        </w:rPr>
        <w:t xml:space="preserve"> la identidad nacional en los contenidos y el diálogo permanente con las audiencias</w:t>
      </w:r>
      <w:r w:rsidR="003D67D9">
        <w:rPr>
          <w:rFonts w:ascii="Arial" w:hAnsi="Arial"/>
        </w:rPr>
        <w:t>, independientemente</w:t>
      </w:r>
      <w:r w:rsidR="003D67D9" w:rsidRPr="003D67D9">
        <w:rPr>
          <w:rFonts w:ascii="Arial" w:hAnsi="Arial"/>
        </w:rPr>
        <w:t xml:space="preserve"> </w:t>
      </w:r>
      <w:r w:rsidR="003D67D9">
        <w:rPr>
          <w:rFonts w:ascii="Arial" w:hAnsi="Arial"/>
        </w:rPr>
        <w:t>del soporte tecnológico.</w:t>
      </w:r>
    </w:p>
    <w:p w14:paraId="32F63493" w14:textId="77777777" w:rsidR="005636DF" w:rsidRDefault="005636DF" w:rsidP="00E93DC8">
      <w:pPr>
        <w:spacing w:line="360" w:lineRule="auto"/>
        <w:jc w:val="both"/>
        <w:rPr>
          <w:rFonts w:ascii="Arial" w:hAnsi="Arial"/>
        </w:rPr>
      </w:pPr>
    </w:p>
    <w:p w14:paraId="1E17EC4F" w14:textId="1446BFC7" w:rsidR="006628EB" w:rsidRDefault="00613878" w:rsidP="006628EB">
      <w:pPr>
        <w:spacing w:line="360" w:lineRule="auto"/>
        <w:jc w:val="both"/>
        <w:rPr>
          <w:rFonts w:ascii="Arial" w:hAnsi="Arial"/>
        </w:rPr>
      </w:pPr>
      <w:r w:rsidRPr="006628EB">
        <w:rPr>
          <w:rFonts w:ascii="Arial" w:hAnsi="Arial"/>
        </w:rPr>
        <w:t>- En México,</w:t>
      </w:r>
      <w:r w:rsidR="001A7054">
        <w:rPr>
          <w:rFonts w:ascii="Arial" w:hAnsi="Arial"/>
        </w:rPr>
        <w:t xml:space="preserve"> la reforma a</w:t>
      </w:r>
      <w:r w:rsidRPr="006628EB">
        <w:rPr>
          <w:rFonts w:ascii="Arial" w:hAnsi="Arial"/>
        </w:rPr>
        <w:t xml:space="preserve"> </w:t>
      </w:r>
      <w:r w:rsidR="001A7054">
        <w:rPr>
          <w:rFonts w:ascii="Arial" w:hAnsi="Arial"/>
        </w:rPr>
        <w:t>la Ley Federal de Telecomunicaciones y Radiodifusión d</w:t>
      </w:r>
      <w:r w:rsidR="003D67D9">
        <w:rPr>
          <w:rFonts w:ascii="Arial" w:hAnsi="Arial"/>
        </w:rPr>
        <w:t>el 31 de octubre de 2017, deja</w:t>
      </w:r>
      <w:r w:rsidR="00135879">
        <w:rPr>
          <w:rFonts w:ascii="Arial" w:hAnsi="Arial"/>
        </w:rPr>
        <w:t xml:space="preserve"> </w:t>
      </w:r>
      <w:r w:rsidR="00240E44">
        <w:rPr>
          <w:rFonts w:ascii="Arial" w:hAnsi="Arial"/>
        </w:rPr>
        <w:t xml:space="preserve">en la indefensión a las audiencias al </w:t>
      </w:r>
      <w:r w:rsidR="005C0CB0">
        <w:rPr>
          <w:rFonts w:ascii="Arial" w:hAnsi="Arial"/>
        </w:rPr>
        <w:t>debilitar</w:t>
      </w:r>
      <w:r w:rsidR="00135879">
        <w:rPr>
          <w:rFonts w:ascii="Arial" w:hAnsi="Arial"/>
        </w:rPr>
        <w:t xml:space="preserve"> la protección y garantía c</w:t>
      </w:r>
      <w:r w:rsidR="00240E44">
        <w:rPr>
          <w:rFonts w:ascii="Arial" w:hAnsi="Arial"/>
        </w:rPr>
        <w:t xml:space="preserve">orrespondientes </w:t>
      </w:r>
      <w:r w:rsidR="005C0CB0">
        <w:rPr>
          <w:rFonts w:ascii="Arial" w:hAnsi="Arial"/>
        </w:rPr>
        <w:t xml:space="preserve">a </w:t>
      </w:r>
      <w:r w:rsidR="00240E44">
        <w:rPr>
          <w:rFonts w:ascii="Arial" w:hAnsi="Arial"/>
        </w:rPr>
        <w:t>sus derechos</w:t>
      </w:r>
      <w:r w:rsidR="00135879">
        <w:rPr>
          <w:rFonts w:ascii="Arial" w:hAnsi="Arial"/>
        </w:rPr>
        <w:t xml:space="preserve"> y al trabajo autónomo e independiente de las y los titulares de las defensorías de las audiencias</w:t>
      </w:r>
      <w:r w:rsidR="005C0CB0">
        <w:rPr>
          <w:rFonts w:ascii="Arial" w:hAnsi="Arial"/>
        </w:rPr>
        <w:t>.</w:t>
      </w:r>
      <w:r w:rsidR="007A1A4B">
        <w:rPr>
          <w:rFonts w:ascii="Arial" w:hAnsi="Arial"/>
        </w:rPr>
        <w:t xml:space="preserve"> Por lo tanto, reiteramos nuestra exigencia para dar marcha atrás a esta contrarreforma y </w:t>
      </w:r>
      <w:r w:rsidR="00781F8B">
        <w:rPr>
          <w:rFonts w:ascii="Arial" w:hAnsi="Arial"/>
        </w:rPr>
        <w:t>garantizar el ejercicio efectivo de los precep</w:t>
      </w:r>
      <w:r w:rsidR="005C0CB0">
        <w:rPr>
          <w:rFonts w:ascii="Arial" w:hAnsi="Arial"/>
        </w:rPr>
        <w:t>tos reconocidos en la C</w:t>
      </w:r>
      <w:r w:rsidR="00781F8B">
        <w:rPr>
          <w:rFonts w:ascii="Arial" w:hAnsi="Arial"/>
        </w:rPr>
        <w:t>onstitución</w:t>
      </w:r>
      <w:r w:rsidR="005C0CB0">
        <w:rPr>
          <w:rFonts w:ascii="Arial" w:hAnsi="Arial"/>
        </w:rPr>
        <w:t xml:space="preserve"> y la correspondiente Ley Reglamentaria</w:t>
      </w:r>
      <w:r w:rsidR="00781F8B">
        <w:rPr>
          <w:rFonts w:ascii="Arial" w:hAnsi="Arial"/>
        </w:rPr>
        <w:t xml:space="preserve"> en materia de derechos de las audiencias.</w:t>
      </w:r>
    </w:p>
    <w:p w14:paraId="2A4BC0F9" w14:textId="77777777" w:rsidR="005636DF" w:rsidRDefault="005636DF" w:rsidP="006628EB">
      <w:pPr>
        <w:spacing w:line="360" w:lineRule="auto"/>
        <w:jc w:val="both"/>
        <w:rPr>
          <w:rFonts w:ascii="Arial" w:hAnsi="Arial"/>
        </w:rPr>
      </w:pPr>
    </w:p>
    <w:p w14:paraId="014499CD" w14:textId="417C5448" w:rsidR="00905F29" w:rsidRDefault="00905F29" w:rsidP="006628EB">
      <w:pPr>
        <w:spacing w:line="360" w:lineRule="auto"/>
        <w:jc w:val="both"/>
        <w:rPr>
          <w:rFonts w:ascii="Times New Roman" w:hAnsi="Times New Roman" w:cs="Times New Roman"/>
        </w:rPr>
      </w:pPr>
      <w:r>
        <w:rPr>
          <w:rFonts w:ascii="Arial" w:hAnsi="Arial"/>
        </w:rPr>
        <w:t xml:space="preserve">- En Chile, </w:t>
      </w:r>
      <w:r w:rsidR="00FD7158">
        <w:rPr>
          <w:rFonts w:ascii="Arial" w:hAnsi="Arial"/>
        </w:rPr>
        <w:t>e</w:t>
      </w:r>
      <w:r>
        <w:rPr>
          <w:rFonts w:ascii="Arial" w:hAnsi="Arial"/>
        </w:rPr>
        <w:t>l</w:t>
      </w:r>
      <w:r w:rsidR="00FD7158">
        <w:rPr>
          <w:rFonts w:ascii="Arial" w:hAnsi="Arial"/>
        </w:rPr>
        <w:t xml:space="preserve"> abrupto cierre del debate</w:t>
      </w:r>
      <w:r>
        <w:rPr>
          <w:rFonts w:ascii="Arial" w:hAnsi="Arial"/>
        </w:rPr>
        <w:t xml:space="preserve"> sobre una nueva Constitución de origen democrático que reemplace</w:t>
      </w:r>
      <w:r w:rsidR="00FD7158">
        <w:rPr>
          <w:rFonts w:ascii="Arial" w:hAnsi="Arial"/>
        </w:rPr>
        <w:t xml:space="preserve"> la actual,</w:t>
      </w:r>
      <w:r>
        <w:rPr>
          <w:rFonts w:ascii="Arial" w:hAnsi="Arial"/>
        </w:rPr>
        <w:t xml:space="preserve"> prov</w:t>
      </w:r>
      <w:r w:rsidR="00FD7158">
        <w:rPr>
          <w:rFonts w:ascii="Arial" w:hAnsi="Arial"/>
        </w:rPr>
        <w:t>eniente</w:t>
      </w:r>
      <w:r>
        <w:rPr>
          <w:rFonts w:ascii="Arial" w:hAnsi="Arial"/>
        </w:rPr>
        <w:t xml:space="preserve"> de </w:t>
      </w:r>
      <w:r w:rsidR="00FD7158">
        <w:rPr>
          <w:rFonts w:ascii="Arial" w:hAnsi="Arial"/>
        </w:rPr>
        <w:t>la dictadura</w:t>
      </w:r>
      <w:r>
        <w:rPr>
          <w:rFonts w:ascii="Arial" w:hAnsi="Arial"/>
        </w:rPr>
        <w:t xml:space="preserve">, redundó en </w:t>
      </w:r>
      <w:r w:rsidR="00FD7158">
        <w:rPr>
          <w:rFonts w:ascii="Arial" w:hAnsi="Arial"/>
        </w:rPr>
        <w:t xml:space="preserve">cerrar </w:t>
      </w:r>
      <w:r>
        <w:rPr>
          <w:rFonts w:ascii="Arial" w:hAnsi="Arial"/>
        </w:rPr>
        <w:t xml:space="preserve">también la discusión sobre la garantía efectiva de la libertad de expresión y el derecho a la comunicación como derecho colectivo, desplazando con ello la discusión sobre los derechos de las audiencias. Las recientes campañas mediáticas en altos escenarios de concentración continúan estigmatizando, </w:t>
      </w:r>
      <w:proofErr w:type="spellStart"/>
      <w:r>
        <w:rPr>
          <w:rFonts w:ascii="Arial" w:hAnsi="Arial"/>
        </w:rPr>
        <w:lastRenderedPageBreak/>
        <w:t>invisi</w:t>
      </w:r>
      <w:r w:rsidR="005636DF">
        <w:rPr>
          <w:rFonts w:ascii="Arial" w:hAnsi="Arial"/>
        </w:rPr>
        <w:t>v</w:t>
      </w:r>
      <w:r w:rsidR="00FD7158">
        <w:rPr>
          <w:rFonts w:ascii="Arial" w:hAnsi="Arial"/>
        </w:rPr>
        <w:t>ilizando</w:t>
      </w:r>
      <w:proofErr w:type="spellEnd"/>
      <w:r w:rsidR="00FD7158">
        <w:rPr>
          <w:rFonts w:ascii="Arial" w:hAnsi="Arial"/>
        </w:rPr>
        <w:t xml:space="preserve"> o de plano excluyendo a</w:t>
      </w:r>
      <w:r>
        <w:rPr>
          <w:rFonts w:ascii="Arial" w:hAnsi="Arial"/>
        </w:rPr>
        <w:t xml:space="preserve"> actores sociales como los pueblos de origen mapuche, las mujeres, los </w:t>
      </w:r>
      <w:r w:rsidR="00FD7158">
        <w:rPr>
          <w:rFonts w:ascii="Arial" w:hAnsi="Arial"/>
        </w:rPr>
        <w:t>y las estudiantes</w:t>
      </w:r>
      <w:r>
        <w:rPr>
          <w:rFonts w:ascii="Arial" w:hAnsi="Arial"/>
        </w:rPr>
        <w:t xml:space="preserve">, entre otros. Urge modificar la ley </w:t>
      </w:r>
      <w:r w:rsidR="00FD7158">
        <w:rPr>
          <w:rFonts w:ascii="Arial" w:hAnsi="Arial"/>
        </w:rPr>
        <w:t>19.733 conocida</w:t>
      </w:r>
      <w:r w:rsidR="005636DF">
        <w:rPr>
          <w:rFonts w:ascii="Arial" w:hAnsi="Arial"/>
        </w:rPr>
        <w:t>,</w:t>
      </w:r>
      <w:r w:rsidR="00FD7158">
        <w:rPr>
          <w:rFonts w:ascii="Arial" w:hAnsi="Arial"/>
        </w:rPr>
        <w:t xml:space="preserve"> como Ley de P</w:t>
      </w:r>
      <w:r>
        <w:rPr>
          <w:rFonts w:ascii="Arial" w:hAnsi="Arial"/>
        </w:rPr>
        <w:t>rensa</w:t>
      </w:r>
      <w:r w:rsidR="005636DF">
        <w:rPr>
          <w:rFonts w:ascii="Arial" w:hAnsi="Arial"/>
        </w:rPr>
        <w:t>,</w:t>
      </w:r>
      <w:r>
        <w:rPr>
          <w:rFonts w:ascii="Arial" w:hAnsi="Arial"/>
        </w:rPr>
        <w:t xml:space="preserve"> </w:t>
      </w:r>
      <w:r w:rsidR="00FD7158">
        <w:rPr>
          <w:rFonts w:ascii="Arial" w:hAnsi="Arial"/>
        </w:rPr>
        <w:t>y avanzar hacia</w:t>
      </w:r>
      <w:r>
        <w:rPr>
          <w:rFonts w:ascii="Arial" w:hAnsi="Arial"/>
        </w:rPr>
        <w:t xml:space="preserve"> una legislación que regule la concentración medial e instale los derechos de las audiencias como una deuda de la democracia.</w:t>
      </w:r>
    </w:p>
    <w:p w14:paraId="616E070E" w14:textId="77777777" w:rsidR="00613878" w:rsidRDefault="00613878" w:rsidP="00E93DC8">
      <w:pPr>
        <w:spacing w:line="360" w:lineRule="auto"/>
        <w:jc w:val="both"/>
        <w:rPr>
          <w:rFonts w:ascii="Arial" w:hAnsi="Arial"/>
        </w:rPr>
      </w:pPr>
    </w:p>
    <w:p w14:paraId="58C39C1C" w14:textId="37A71552" w:rsidR="00F5639D" w:rsidRPr="00613878" w:rsidRDefault="005636DF" w:rsidP="00E93DC8">
      <w:pPr>
        <w:spacing w:line="360" w:lineRule="auto"/>
        <w:jc w:val="both"/>
        <w:rPr>
          <w:rFonts w:ascii="Arial" w:hAnsi="Arial"/>
          <w:b/>
        </w:rPr>
      </w:pPr>
      <w:r>
        <w:rPr>
          <w:rFonts w:ascii="Arial" w:hAnsi="Arial"/>
          <w:b/>
        </w:rPr>
        <w:t>De igual manera</w:t>
      </w:r>
      <w:r w:rsidR="00F5639D" w:rsidRPr="00613878">
        <w:rPr>
          <w:rFonts w:ascii="Arial" w:hAnsi="Arial"/>
          <w:b/>
        </w:rPr>
        <w:t xml:space="preserve">, </w:t>
      </w:r>
    </w:p>
    <w:p w14:paraId="786ED542" w14:textId="77777777" w:rsidR="00F5639D" w:rsidRDefault="00F5639D" w:rsidP="00E93DC8">
      <w:pPr>
        <w:spacing w:line="360" w:lineRule="auto"/>
        <w:jc w:val="both"/>
        <w:rPr>
          <w:rFonts w:ascii="Arial" w:hAnsi="Arial"/>
        </w:rPr>
      </w:pPr>
    </w:p>
    <w:p w14:paraId="07485C92" w14:textId="2A4277F4" w:rsidR="00E93DC8" w:rsidRPr="00E93DC8" w:rsidRDefault="00CD5395" w:rsidP="00E93DC8">
      <w:pPr>
        <w:spacing w:line="360" w:lineRule="auto"/>
        <w:jc w:val="both"/>
        <w:rPr>
          <w:rFonts w:ascii="Arial" w:hAnsi="Arial"/>
        </w:rPr>
      </w:pPr>
      <w:r>
        <w:rPr>
          <w:rFonts w:ascii="Arial" w:hAnsi="Arial"/>
        </w:rPr>
        <w:t>Demandamos</w:t>
      </w:r>
      <w:r w:rsidR="00E93DC8" w:rsidRPr="00E93DC8">
        <w:rPr>
          <w:rFonts w:ascii="Arial" w:hAnsi="Arial"/>
        </w:rPr>
        <w:t xml:space="preserve"> el reconocimiento de la comunicación como derecho humano, con políticas públicas de redistribución informativa y de protección de grupos históricamente vulnerados.</w:t>
      </w:r>
    </w:p>
    <w:p w14:paraId="7E13F51F" w14:textId="77777777" w:rsidR="00E93DC8" w:rsidRPr="00E93DC8" w:rsidRDefault="00E93DC8" w:rsidP="00E93DC8">
      <w:pPr>
        <w:spacing w:line="360" w:lineRule="auto"/>
        <w:jc w:val="both"/>
        <w:rPr>
          <w:rFonts w:ascii="Arial" w:hAnsi="Arial"/>
        </w:rPr>
      </w:pPr>
    </w:p>
    <w:p w14:paraId="5EAFAD48" w14:textId="5BDABAC9" w:rsidR="00E93DC8" w:rsidRDefault="00E93DC8" w:rsidP="00E93DC8">
      <w:pPr>
        <w:spacing w:line="360" w:lineRule="auto"/>
        <w:jc w:val="both"/>
        <w:rPr>
          <w:rFonts w:ascii="Arial" w:hAnsi="Arial"/>
        </w:rPr>
      </w:pPr>
      <w:r>
        <w:rPr>
          <w:rFonts w:ascii="Arial" w:hAnsi="Arial"/>
        </w:rPr>
        <w:t>Exigimos que se ponga fin a prá</w:t>
      </w:r>
      <w:r w:rsidRPr="00E93DC8">
        <w:rPr>
          <w:rFonts w:ascii="Arial" w:hAnsi="Arial"/>
        </w:rPr>
        <w:t>cticas de persecución ideol</w:t>
      </w:r>
      <w:r>
        <w:rPr>
          <w:rFonts w:ascii="Arial" w:hAnsi="Arial"/>
        </w:rPr>
        <w:t>ógica y laboral, así como la difusión de discursos de odio</w:t>
      </w:r>
      <w:r w:rsidR="00F5639D">
        <w:rPr>
          <w:rFonts w:ascii="Arial" w:hAnsi="Arial"/>
        </w:rPr>
        <w:t>, sobre todo,</w:t>
      </w:r>
      <w:r>
        <w:rPr>
          <w:rFonts w:ascii="Arial" w:hAnsi="Arial"/>
        </w:rPr>
        <w:t xml:space="preserve"> por parte de fun</w:t>
      </w:r>
      <w:r w:rsidR="00613878">
        <w:rPr>
          <w:rFonts w:ascii="Arial" w:hAnsi="Arial"/>
        </w:rPr>
        <w:t>cionarios y funcionarias pública</w:t>
      </w:r>
      <w:r>
        <w:rPr>
          <w:rFonts w:ascii="Arial" w:hAnsi="Arial"/>
        </w:rPr>
        <w:t>s.</w:t>
      </w:r>
    </w:p>
    <w:p w14:paraId="14978949" w14:textId="77777777" w:rsidR="00E93DC8" w:rsidRDefault="00E93DC8" w:rsidP="00E93DC8">
      <w:pPr>
        <w:spacing w:line="360" w:lineRule="auto"/>
        <w:jc w:val="both"/>
        <w:rPr>
          <w:rFonts w:ascii="Arial" w:hAnsi="Arial"/>
        </w:rPr>
      </w:pPr>
    </w:p>
    <w:p w14:paraId="147A7F1A" w14:textId="77777777" w:rsidR="00E93DC8" w:rsidRDefault="00E93DC8" w:rsidP="00E93DC8">
      <w:pPr>
        <w:spacing w:line="360" w:lineRule="auto"/>
        <w:jc w:val="both"/>
        <w:rPr>
          <w:rFonts w:ascii="Arial" w:hAnsi="Arial"/>
        </w:rPr>
      </w:pPr>
      <w:r>
        <w:rPr>
          <w:rFonts w:ascii="Arial" w:hAnsi="Arial"/>
        </w:rPr>
        <w:t>Reclamamos el respeto de derechos de las mujeres de vivir una vida libre de violencias en todos los ámbitos, incluyendo el comunicacional, con medidas efectivas para alcanzar la equidad entre géneros.</w:t>
      </w:r>
    </w:p>
    <w:p w14:paraId="3A6ACA28" w14:textId="77777777" w:rsidR="00E93DC8" w:rsidRDefault="00E93DC8" w:rsidP="00E93DC8">
      <w:pPr>
        <w:spacing w:line="360" w:lineRule="auto"/>
        <w:jc w:val="both"/>
        <w:rPr>
          <w:rFonts w:ascii="Arial" w:hAnsi="Arial"/>
        </w:rPr>
      </w:pPr>
    </w:p>
    <w:p w14:paraId="2DDA45D6" w14:textId="06240A06" w:rsidR="00E93DC8" w:rsidRDefault="00B32470" w:rsidP="00E93DC8">
      <w:pPr>
        <w:spacing w:line="360" w:lineRule="auto"/>
        <w:jc w:val="both"/>
        <w:rPr>
          <w:rFonts w:ascii="Arial" w:hAnsi="Arial"/>
        </w:rPr>
      </w:pPr>
      <w:r>
        <w:rPr>
          <w:rFonts w:ascii="Arial" w:hAnsi="Arial"/>
        </w:rPr>
        <w:t>Nos pronunciamos por la defensa de la preservación y ejecución de los derech</w:t>
      </w:r>
      <w:r w:rsidR="00F5639D">
        <w:rPr>
          <w:rFonts w:ascii="Arial" w:hAnsi="Arial"/>
        </w:rPr>
        <w:t>os de las infancias, hoy reconocidas</w:t>
      </w:r>
      <w:r>
        <w:rPr>
          <w:rFonts w:ascii="Arial" w:hAnsi="Arial"/>
        </w:rPr>
        <w:t xml:space="preserve"> sólo discursivamente</w:t>
      </w:r>
      <w:r w:rsidR="00F5639D">
        <w:rPr>
          <w:rFonts w:ascii="Arial" w:hAnsi="Arial"/>
        </w:rPr>
        <w:t>,</w:t>
      </w:r>
      <w:r>
        <w:rPr>
          <w:rFonts w:ascii="Arial" w:hAnsi="Arial"/>
        </w:rPr>
        <w:t xml:space="preserve"> y</w:t>
      </w:r>
      <w:r w:rsidR="00F5639D">
        <w:rPr>
          <w:rFonts w:ascii="Arial" w:hAnsi="Arial"/>
        </w:rPr>
        <w:t>a que</w:t>
      </w:r>
      <w:r>
        <w:rPr>
          <w:rFonts w:ascii="Arial" w:hAnsi="Arial"/>
        </w:rPr>
        <w:t xml:space="preserve"> no se plasman en contenido y programación mediática.</w:t>
      </w:r>
    </w:p>
    <w:p w14:paraId="29B5EC66" w14:textId="77777777" w:rsidR="00B32470" w:rsidRDefault="00B32470" w:rsidP="00E93DC8">
      <w:pPr>
        <w:spacing w:line="360" w:lineRule="auto"/>
        <w:jc w:val="both"/>
        <w:rPr>
          <w:rFonts w:ascii="Arial" w:hAnsi="Arial"/>
        </w:rPr>
      </w:pPr>
    </w:p>
    <w:p w14:paraId="4ABF749D" w14:textId="51850D41" w:rsidR="00472228" w:rsidRDefault="00F5639D" w:rsidP="00E93DC8">
      <w:pPr>
        <w:spacing w:line="360" w:lineRule="auto"/>
        <w:jc w:val="both"/>
        <w:rPr>
          <w:rFonts w:ascii="Arial" w:hAnsi="Arial"/>
        </w:rPr>
      </w:pPr>
      <w:r>
        <w:rPr>
          <w:rFonts w:ascii="Arial" w:hAnsi="Arial"/>
        </w:rPr>
        <w:t xml:space="preserve">Invitamos a </w:t>
      </w:r>
      <w:r w:rsidR="00B32470">
        <w:rPr>
          <w:rFonts w:ascii="Arial" w:hAnsi="Arial"/>
        </w:rPr>
        <w:t xml:space="preserve">las organizaciones sociales, académicas e instituciones de derechos humanos y comunicación </w:t>
      </w:r>
      <w:r>
        <w:rPr>
          <w:rFonts w:ascii="Arial" w:hAnsi="Arial"/>
        </w:rPr>
        <w:t xml:space="preserve">a que </w:t>
      </w:r>
      <w:r w:rsidR="00CD5395">
        <w:rPr>
          <w:rFonts w:ascii="Arial" w:hAnsi="Arial"/>
        </w:rPr>
        <w:t>se sumen a la promoción de</w:t>
      </w:r>
      <w:r w:rsidR="00B32470">
        <w:rPr>
          <w:rFonts w:ascii="Arial" w:hAnsi="Arial"/>
        </w:rPr>
        <w:t xml:space="preserve"> espacios de formación y alfabetización</w:t>
      </w:r>
      <w:r w:rsidR="00472228">
        <w:rPr>
          <w:rFonts w:ascii="Arial" w:hAnsi="Arial"/>
        </w:rPr>
        <w:t xml:space="preserve"> mediática e </w:t>
      </w:r>
      <w:proofErr w:type="spellStart"/>
      <w:r w:rsidR="00472228">
        <w:rPr>
          <w:rFonts w:ascii="Arial" w:hAnsi="Arial"/>
        </w:rPr>
        <w:t>infocomunicacional</w:t>
      </w:r>
      <w:proofErr w:type="spellEnd"/>
      <w:r w:rsidR="00472228">
        <w:rPr>
          <w:rFonts w:ascii="Arial" w:hAnsi="Arial"/>
        </w:rPr>
        <w:t>.</w:t>
      </w:r>
    </w:p>
    <w:p w14:paraId="7472C1D6" w14:textId="77777777" w:rsidR="00472228" w:rsidRDefault="00472228" w:rsidP="00E93DC8">
      <w:pPr>
        <w:spacing w:line="360" w:lineRule="auto"/>
        <w:jc w:val="both"/>
        <w:rPr>
          <w:rFonts w:ascii="Arial" w:hAnsi="Arial"/>
        </w:rPr>
      </w:pPr>
    </w:p>
    <w:p w14:paraId="5EA8CC0B" w14:textId="035D4010" w:rsidR="00472228" w:rsidRDefault="00472228" w:rsidP="00E93DC8">
      <w:pPr>
        <w:spacing w:line="360" w:lineRule="auto"/>
        <w:jc w:val="both"/>
        <w:rPr>
          <w:rFonts w:ascii="Arial" w:hAnsi="Arial"/>
        </w:rPr>
      </w:pPr>
      <w:r>
        <w:rPr>
          <w:rFonts w:ascii="Arial" w:hAnsi="Arial"/>
        </w:rPr>
        <w:t>Asimismo, convocamos a licenciatarias y concesionarias de</w:t>
      </w:r>
      <w:r w:rsidR="00CD5395">
        <w:rPr>
          <w:rFonts w:ascii="Arial" w:hAnsi="Arial"/>
        </w:rPr>
        <w:t xml:space="preserve"> radio y televisión, </w:t>
      </w:r>
      <w:r w:rsidR="007F75BD">
        <w:rPr>
          <w:rFonts w:ascii="Arial" w:hAnsi="Arial"/>
        </w:rPr>
        <w:t xml:space="preserve">a </w:t>
      </w:r>
      <w:r w:rsidR="00CD5395">
        <w:rPr>
          <w:rFonts w:ascii="Arial" w:hAnsi="Arial"/>
        </w:rPr>
        <w:t>medios</w:t>
      </w:r>
      <w:r>
        <w:rPr>
          <w:rFonts w:ascii="Arial" w:hAnsi="Arial"/>
        </w:rPr>
        <w:t xml:space="preserve"> gráficos y digitales</w:t>
      </w:r>
      <w:r w:rsidR="007F75BD">
        <w:rPr>
          <w:rFonts w:ascii="Arial" w:hAnsi="Arial"/>
        </w:rPr>
        <w:t xml:space="preserve"> de América Latina</w:t>
      </w:r>
      <w:r>
        <w:rPr>
          <w:rFonts w:ascii="Arial" w:hAnsi="Arial"/>
        </w:rPr>
        <w:t xml:space="preserve"> a fundar</w:t>
      </w:r>
      <w:r w:rsidR="0094572F">
        <w:rPr>
          <w:rFonts w:ascii="Arial" w:hAnsi="Arial"/>
        </w:rPr>
        <w:t xml:space="preserve"> y fortalecer</w:t>
      </w:r>
      <w:r>
        <w:rPr>
          <w:rFonts w:ascii="Arial" w:hAnsi="Arial"/>
        </w:rPr>
        <w:t xml:space="preserve"> Defensorías</w:t>
      </w:r>
      <w:r w:rsidR="00CD5395">
        <w:rPr>
          <w:rFonts w:ascii="Arial" w:hAnsi="Arial"/>
        </w:rPr>
        <w:t xml:space="preserve"> de </w:t>
      </w:r>
      <w:r w:rsidR="00CD5395">
        <w:rPr>
          <w:rFonts w:ascii="Arial" w:hAnsi="Arial"/>
        </w:rPr>
        <w:lastRenderedPageBreak/>
        <w:t xml:space="preserve">los Públicos, </w:t>
      </w:r>
      <w:r>
        <w:rPr>
          <w:rFonts w:ascii="Arial" w:hAnsi="Arial"/>
        </w:rPr>
        <w:t>autónomas, independientes, con presupuesto propio, misiones y funciones determinadas para poder realizar su labor</w:t>
      </w:r>
      <w:r w:rsidR="008038BC">
        <w:rPr>
          <w:rFonts w:ascii="Arial" w:hAnsi="Arial"/>
        </w:rPr>
        <w:t xml:space="preserve"> dialógica y pedagógica</w:t>
      </w:r>
      <w:r>
        <w:rPr>
          <w:rFonts w:ascii="Arial" w:hAnsi="Arial"/>
        </w:rPr>
        <w:t>.</w:t>
      </w:r>
    </w:p>
    <w:p w14:paraId="12FE46BD" w14:textId="77777777" w:rsidR="00472228" w:rsidRDefault="00472228" w:rsidP="00E93DC8">
      <w:pPr>
        <w:spacing w:line="360" w:lineRule="auto"/>
        <w:jc w:val="both"/>
        <w:rPr>
          <w:rFonts w:ascii="Arial" w:hAnsi="Arial"/>
        </w:rPr>
      </w:pPr>
    </w:p>
    <w:p w14:paraId="3FEC781C" w14:textId="7726C857" w:rsidR="00472228" w:rsidRDefault="008038BC" w:rsidP="00E93DC8">
      <w:pPr>
        <w:spacing w:line="360" w:lineRule="auto"/>
        <w:jc w:val="both"/>
        <w:rPr>
          <w:rFonts w:ascii="Arial" w:hAnsi="Arial"/>
        </w:rPr>
      </w:pPr>
      <w:r>
        <w:rPr>
          <w:rFonts w:ascii="Arial" w:hAnsi="Arial"/>
        </w:rPr>
        <w:t>Por último, r</w:t>
      </w:r>
      <w:r w:rsidR="00472228">
        <w:rPr>
          <w:rFonts w:ascii="Arial" w:hAnsi="Arial"/>
        </w:rPr>
        <w:t xml:space="preserve">eafirmamos que las Defensoras y Defensores deben tener una reconocida trayectoria en </w:t>
      </w:r>
      <w:r w:rsidR="00613878">
        <w:rPr>
          <w:rFonts w:ascii="Arial" w:hAnsi="Arial"/>
        </w:rPr>
        <w:t>el campo</w:t>
      </w:r>
      <w:r w:rsidR="00472228">
        <w:rPr>
          <w:rFonts w:ascii="Arial" w:hAnsi="Arial"/>
        </w:rPr>
        <w:t xml:space="preserve"> de</w:t>
      </w:r>
      <w:r w:rsidR="00613878">
        <w:rPr>
          <w:rFonts w:ascii="Arial" w:hAnsi="Arial"/>
        </w:rPr>
        <w:t xml:space="preserve"> la</w:t>
      </w:r>
      <w:r w:rsidR="00472228">
        <w:rPr>
          <w:rFonts w:ascii="Arial" w:hAnsi="Arial"/>
        </w:rPr>
        <w:t xml:space="preserve"> comunicación</w:t>
      </w:r>
      <w:r w:rsidR="00613878">
        <w:rPr>
          <w:rFonts w:ascii="Arial" w:hAnsi="Arial"/>
        </w:rPr>
        <w:t>, no sólo en el ámbito profesional sino también en el académico;</w:t>
      </w:r>
      <w:r w:rsidR="00472228">
        <w:rPr>
          <w:rFonts w:ascii="Arial" w:hAnsi="Arial"/>
        </w:rPr>
        <w:t xml:space="preserve"> </w:t>
      </w:r>
      <w:r w:rsidR="00613878">
        <w:rPr>
          <w:rFonts w:ascii="Arial" w:hAnsi="Arial"/>
        </w:rPr>
        <w:t xml:space="preserve">un </w:t>
      </w:r>
      <w:r w:rsidR="00066B7E">
        <w:rPr>
          <w:rFonts w:ascii="Arial" w:hAnsi="Arial"/>
        </w:rPr>
        <w:t>compromiso efectivo</w:t>
      </w:r>
      <w:r w:rsidR="00613878">
        <w:rPr>
          <w:rFonts w:ascii="Arial" w:hAnsi="Arial"/>
        </w:rPr>
        <w:t xml:space="preserve"> con los derechos humanos</w:t>
      </w:r>
      <w:r w:rsidR="00472228">
        <w:rPr>
          <w:rFonts w:ascii="Arial" w:hAnsi="Arial"/>
        </w:rPr>
        <w:t xml:space="preserve"> y una profunda vocación </w:t>
      </w:r>
      <w:r w:rsidR="008A3BFC">
        <w:rPr>
          <w:rFonts w:ascii="Arial" w:hAnsi="Arial"/>
        </w:rPr>
        <w:t>y respeto y defensa de</w:t>
      </w:r>
      <w:r w:rsidR="00066B7E">
        <w:rPr>
          <w:rFonts w:ascii="Arial" w:hAnsi="Arial"/>
        </w:rPr>
        <w:t xml:space="preserve"> los valores </w:t>
      </w:r>
      <w:r w:rsidR="008A3BFC">
        <w:rPr>
          <w:rFonts w:ascii="Arial" w:hAnsi="Arial"/>
        </w:rPr>
        <w:t>democráticos</w:t>
      </w:r>
      <w:r w:rsidR="00472228">
        <w:rPr>
          <w:rFonts w:ascii="Arial" w:hAnsi="Arial"/>
        </w:rPr>
        <w:t>.</w:t>
      </w:r>
    </w:p>
    <w:p w14:paraId="433ACDBC" w14:textId="2B6F540B" w:rsidR="00B32470" w:rsidRDefault="00B32470" w:rsidP="00E93DC8">
      <w:pPr>
        <w:spacing w:line="360" w:lineRule="auto"/>
        <w:jc w:val="both"/>
        <w:rPr>
          <w:rFonts w:ascii="Arial" w:hAnsi="Arial"/>
        </w:rPr>
      </w:pPr>
    </w:p>
    <w:p w14:paraId="41F3867B" w14:textId="77777777" w:rsidR="00B32470" w:rsidRDefault="00B32470" w:rsidP="00E93DC8">
      <w:pPr>
        <w:spacing w:line="360" w:lineRule="auto"/>
        <w:jc w:val="both"/>
        <w:rPr>
          <w:rFonts w:ascii="Arial" w:hAnsi="Arial"/>
        </w:rPr>
      </w:pPr>
    </w:p>
    <w:p w14:paraId="60161B1C" w14:textId="60BFF712" w:rsidR="00C302AC" w:rsidRPr="003B33CD" w:rsidRDefault="006C60A0" w:rsidP="00E93DC8">
      <w:pPr>
        <w:spacing w:line="360" w:lineRule="auto"/>
        <w:jc w:val="both"/>
        <w:rPr>
          <w:rFonts w:ascii="Arial" w:hAnsi="Arial"/>
          <w:b/>
        </w:rPr>
      </w:pPr>
      <w:r w:rsidRPr="003B33CD">
        <w:rPr>
          <w:rFonts w:ascii="Arial" w:hAnsi="Arial"/>
          <w:b/>
        </w:rPr>
        <w:t>Argentina</w:t>
      </w:r>
    </w:p>
    <w:p w14:paraId="07B85161" w14:textId="146ADA64" w:rsidR="006C60A0" w:rsidRPr="003B33CD" w:rsidRDefault="006C60A0" w:rsidP="00E93DC8">
      <w:pPr>
        <w:spacing w:line="360" w:lineRule="auto"/>
        <w:jc w:val="both"/>
        <w:rPr>
          <w:rFonts w:ascii="Arial" w:hAnsi="Arial"/>
          <w:b/>
        </w:rPr>
      </w:pPr>
      <w:r>
        <w:rPr>
          <w:rFonts w:ascii="Arial" w:hAnsi="Arial"/>
        </w:rPr>
        <w:t xml:space="preserve">Cynthia </w:t>
      </w:r>
      <w:proofErr w:type="spellStart"/>
      <w:r>
        <w:rPr>
          <w:rFonts w:ascii="Arial" w:hAnsi="Arial"/>
        </w:rPr>
        <w:t>Ottaviano</w:t>
      </w:r>
      <w:proofErr w:type="spellEnd"/>
      <w:r w:rsidR="00031A63">
        <w:rPr>
          <w:rFonts w:ascii="Arial" w:hAnsi="Arial"/>
        </w:rPr>
        <w:t xml:space="preserve"> --</w:t>
      </w:r>
      <w:r w:rsidR="003B33CD">
        <w:rPr>
          <w:rFonts w:ascii="Arial" w:hAnsi="Arial"/>
        </w:rPr>
        <w:t xml:space="preserve"> </w:t>
      </w:r>
      <w:r w:rsidR="003B33CD" w:rsidRPr="003B33CD">
        <w:rPr>
          <w:rFonts w:ascii="Arial" w:hAnsi="Arial"/>
          <w:i/>
        </w:rPr>
        <w:t>E</w:t>
      </w:r>
      <w:r w:rsidR="00405DBC" w:rsidRPr="003B33CD">
        <w:rPr>
          <w:rFonts w:ascii="Arial" w:hAnsi="Arial"/>
          <w:i/>
        </w:rPr>
        <w:t>x Defensora del Público de Servicios de Comunicación Audiovisual</w:t>
      </w:r>
    </w:p>
    <w:p w14:paraId="45169C4D" w14:textId="77777777" w:rsidR="006C60A0" w:rsidRDefault="006C60A0" w:rsidP="00E93DC8">
      <w:pPr>
        <w:spacing w:line="360" w:lineRule="auto"/>
        <w:jc w:val="both"/>
        <w:rPr>
          <w:rFonts w:ascii="Arial" w:hAnsi="Arial"/>
        </w:rPr>
      </w:pPr>
    </w:p>
    <w:p w14:paraId="39C15852" w14:textId="496627B1" w:rsidR="006C60A0" w:rsidRPr="003B33CD" w:rsidRDefault="006C60A0" w:rsidP="00E93DC8">
      <w:pPr>
        <w:spacing w:line="360" w:lineRule="auto"/>
        <w:jc w:val="both"/>
        <w:rPr>
          <w:rFonts w:ascii="Arial" w:hAnsi="Arial"/>
          <w:b/>
        </w:rPr>
      </w:pPr>
      <w:r w:rsidRPr="003B33CD">
        <w:rPr>
          <w:rFonts w:ascii="Arial" w:hAnsi="Arial"/>
          <w:b/>
        </w:rPr>
        <w:t>Brasil</w:t>
      </w:r>
    </w:p>
    <w:p w14:paraId="6738DE20" w14:textId="6248E1CD" w:rsidR="006C60A0" w:rsidRPr="003B33CD" w:rsidRDefault="006C60A0" w:rsidP="00E93DC8">
      <w:pPr>
        <w:spacing w:line="360" w:lineRule="auto"/>
        <w:jc w:val="both"/>
        <w:rPr>
          <w:rFonts w:ascii="Arial" w:hAnsi="Arial"/>
          <w:i/>
        </w:rPr>
      </w:pPr>
      <w:proofErr w:type="spellStart"/>
      <w:r>
        <w:rPr>
          <w:rFonts w:ascii="Arial" w:hAnsi="Arial"/>
        </w:rPr>
        <w:t>Joseti</w:t>
      </w:r>
      <w:proofErr w:type="spellEnd"/>
      <w:r>
        <w:rPr>
          <w:rFonts w:ascii="Arial" w:hAnsi="Arial"/>
        </w:rPr>
        <w:t xml:space="preserve"> Marques</w:t>
      </w:r>
      <w:r w:rsidR="00031A63">
        <w:rPr>
          <w:rFonts w:ascii="Arial" w:hAnsi="Arial"/>
        </w:rPr>
        <w:t xml:space="preserve">  --</w:t>
      </w:r>
      <w:r w:rsidR="003B33CD">
        <w:rPr>
          <w:rFonts w:ascii="Arial" w:hAnsi="Arial"/>
        </w:rPr>
        <w:t xml:space="preserve"> </w:t>
      </w:r>
      <w:r w:rsidR="003B33CD" w:rsidRPr="003B33CD">
        <w:rPr>
          <w:rFonts w:ascii="Arial" w:hAnsi="Arial"/>
          <w:i/>
        </w:rPr>
        <w:t>E</w:t>
      </w:r>
      <w:r w:rsidR="00405DBC" w:rsidRPr="003B33CD">
        <w:rPr>
          <w:rFonts w:ascii="Arial" w:hAnsi="Arial"/>
          <w:i/>
        </w:rPr>
        <w:t xml:space="preserve">x </w:t>
      </w:r>
      <w:proofErr w:type="spellStart"/>
      <w:r w:rsidR="00405DBC" w:rsidRPr="003B33CD">
        <w:rPr>
          <w:rFonts w:ascii="Arial" w:hAnsi="Arial"/>
          <w:i/>
        </w:rPr>
        <w:t>Ouvidora</w:t>
      </w:r>
      <w:proofErr w:type="spellEnd"/>
      <w:r w:rsidR="00405DBC" w:rsidRPr="003B33CD">
        <w:rPr>
          <w:rFonts w:ascii="Arial" w:hAnsi="Arial"/>
          <w:i/>
        </w:rPr>
        <w:t xml:space="preserve"> de EBC</w:t>
      </w:r>
    </w:p>
    <w:p w14:paraId="0BAE6FE2" w14:textId="77777777" w:rsidR="006C60A0" w:rsidRDefault="006C60A0" w:rsidP="00E93DC8">
      <w:pPr>
        <w:spacing w:line="360" w:lineRule="auto"/>
        <w:jc w:val="both"/>
        <w:rPr>
          <w:rFonts w:ascii="Arial" w:hAnsi="Arial"/>
        </w:rPr>
      </w:pPr>
    </w:p>
    <w:p w14:paraId="299BD65E" w14:textId="50D24E01" w:rsidR="006C60A0" w:rsidRPr="003B33CD" w:rsidRDefault="006C60A0" w:rsidP="00E93DC8">
      <w:pPr>
        <w:spacing w:line="360" w:lineRule="auto"/>
        <w:jc w:val="both"/>
        <w:rPr>
          <w:rFonts w:ascii="Arial" w:hAnsi="Arial"/>
          <w:b/>
        </w:rPr>
      </w:pPr>
      <w:r w:rsidRPr="003B33CD">
        <w:rPr>
          <w:rFonts w:ascii="Arial" w:hAnsi="Arial"/>
          <w:b/>
        </w:rPr>
        <w:t>Chile</w:t>
      </w:r>
    </w:p>
    <w:p w14:paraId="457EEF78" w14:textId="2DE8F98B" w:rsidR="006C60A0" w:rsidRPr="00B73424" w:rsidRDefault="006C60A0" w:rsidP="00E93DC8">
      <w:pPr>
        <w:spacing w:line="360" w:lineRule="auto"/>
        <w:jc w:val="both"/>
        <w:rPr>
          <w:rFonts w:ascii="Arial" w:hAnsi="Arial"/>
          <w:i/>
        </w:rPr>
      </w:pPr>
      <w:r>
        <w:rPr>
          <w:rFonts w:ascii="Arial" w:hAnsi="Arial"/>
        </w:rPr>
        <w:t>Javiera Olivares</w:t>
      </w:r>
      <w:r w:rsidR="003B33CD">
        <w:rPr>
          <w:rFonts w:ascii="Arial" w:hAnsi="Arial"/>
        </w:rPr>
        <w:t xml:space="preserve">  -- </w:t>
      </w:r>
      <w:r w:rsidR="00B73424" w:rsidRPr="003B33CD">
        <w:rPr>
          <w:rFonts w:ascii="Arial" w:hAnsi="Arial"/>
          <w:i/>
        </w:rPr>
        <w:t>Ex Presidenta del Colegio de Periodistas</w:t>
      </w:r>
      <w:r w:rsidR="00B73424">
        <w:rPr>
          <w:rFonts w:ascii="Arial" w:hAnsi="Arial"/>
        </w:rPr>
        <w:t xml:space="preserve"> / </w:t>
      </w:r>
      <w:r w:rsidR="00B73424" w:rsidRPr="00B73424">
        <w:rPr>
          <w:rFonts w:ascii="Arial" w:hAnsi="Arial"/>
          <w:i/>
        </w:rPr>
        <w:t>Coordinadora Programa Libertad de Expresión, Instituto de la Comunicación e Imagen,  Universidad de Chile</w:t>
      </w:r>
      <w:bookmarkStart w:id="0" w:name="_GoBack"/>
      <w:bookmarkEnd w:id="0"/>
      <w:r w:rsidR="00B73424" w:rsidRPr="00B73424">
        <w:rPr>
          <w:rFonts w:ascii="Arial" w:hAnsi="Arial"/>
          <w:i/>
        </w:rPr>
        <w:t xml:space="preserve"> </w:t>
      </w:r>
    </w:p>
    <w:p w14:paraId="7260F3D7" w14:textId="77777777" w:rsidR="00B73424" w:rsidRDefault="00B73424" w:rsidP="00E93DC8">
      <w:pPr>
        <w:spacing w:line="360" w:lineRule="auto"/>
        <w:jc w:val="both"/>
        <w:rPr>
          <w:rFonts w:ascii="Arial" w:hAnsi="Arial"/>
          <w:b/>
        </w:rPr>
      </w:pPr>
    </w:p>
    <w:p w14:paraId="249AC68E" w14:textId="3BF2B3FE" w:rsidR="006C60A0" w:rsidRPr="003B33CD" w:rsidRDefault="006C60A0" w:rsidP="00E93DC8">
      <w:pPr>
        <w:spacing w:line="360" w:lineRule="auto"/>
        <w:jc w:val="both"/>
        <w:rPr>
          <w:rFonts w:ascii="Arial" w:hAnsi="Arial"/>
          <w:b/>
        </w:rPr>
      </w:pPr>
      <w:r w:rsidRPr="003B33CD">
        <w:rPr>
          <w:rFonts w:ascii="Arial" w:hAnsi="Arial"/>
          <w:b/>
        </w:rPr>
        <w:t>Colombia</w:t>
      </w:r>
    </w:p>
    <w:p w14:paraId="7D6E77A0" w14:textId="210B6D83" w:rsidR="006C60A0" w:rsidRPr="003B33CD" w:rsidRDefault="006C60A0" w:rsidP="00E93DC8">
      <w:pPr>
        <w:spacing w:line="360" w:lineRule="auto"/>
        <w:jc w:val="both"/>
        <w:rPr>
          <w:rFonts w:ascii="Arial" w:hAnsi="Arial"/>
        </w:rPr>
      </w:pPr>
      <w:r>
        <w:rPr>
          <w:rFonts w:ascii="Arial" w:hAnsi="Arial"/>
        </w:rPr>
        <w:t>Consuelo Cepeda</w:t>
      </w:r>
      <w:r w:rsidR="00405DBC">
        <w:rPr>
          <w:rFonts w:ascii="Arial" w:hAnsi="Arial"/>
        </w:rPr>
        <w:t xml:space="preserve">  -- </w:t>
      </w:r>
      <w:r w:rsidR="00405DBC" w:rsidRPr="003B33CD">
        <w:rPr>
          <w:rFonts w:ascii="Arial" w:hAnsi="Arial"/>
          <w:i/>
        </w:rPr>
        <w:t>Defensor</w:t>
      </w:r>
      <w:r w:rsidR="00031A63">
        <w:rPr>
          <w:rFonts w:ascii="Arial" w:hAnsi="Arial"/>
          <w:i/>
        </w:rPr>
        <w:t>a</w:t>
      </w:r>
      <w:r w:rsidR="00405DBC" w:rsidRPr="003B33CD">
        <w:rPr>
          <w:rFonts w:ascii="Arial" w:hAnsi="Arial"/>
          <w:i/>
        </w:rPr>
        <w:t xml:space="preserve"> del Televidente RCN</w:t>
      </w:r>
    </w:p>
    <w:p w14:paraId="1F60E1EF" w14:textId="209BC2EF" w:rsidR="006C60A0" w:rsidRPr="003B33CD" w:rsidRDefault="006C60A0" w:rsidP="00E93DC8">
      <w:pPr>
        <w:spacing w:line="360" w:lineRule="auto"/>
        <w:jc w:val="both"/>
        <w:rPr>
          <w:rFonts w:ascii="Arial" w:hAnsi="Arial"/>
          <w:i/>
        </w:rPr>
      </w:pPr>
      <w:r>
        <w:rPr>
          <w:rFonts w:ascii="Arial" w:hAnsi="Arial"/>
        </w:rPr>
        <w:t>Mario Mantilla</w:t>
      </w:r>
      <w:r w:rsidR="00405DBC">
        <w:rPr>
          <w:rFonts w:ascii="Arial" w:hAnsi="Arial"/>
        </w:rPr>
        <w:t xml:space="preserve">  -- </w:t>
      </w:r>
      <w:r w:rsidR="00405DBC" w:rsidRPr="003B33CD">
        <w:rPr>
          <w:rFonts w:ascii="Arial" w:hAnsi="Arial"/>
          <w:i/>
        </w:rPr>
        <w:t>Defensor del Televidente del Canal Televisión Regional del Oriente</w:t>
      </w:r>
    </w:p>
    <w:p w14:paraId="62C85FCB" w14:textId="017199C9" w:rsidR="006C60A0" w:rsidRDefault="006C60A0" w:rsidP="00E93DC8">
      <w:pPr>
        <w:spacing w:line="360" w:lineRule="auto"/>
        <w:jc w:val="both"/>
        <w:rPr>
          <w:rFonts w:ascii="Arial" w:hAnsi="Arial"/>
        </w:rPr>
      </w:pPr>
      <w:r>
        <w:rPr>
          <w:rFonts w:ascii="Arial" w:hAnsi="Arial"/>
        </w:rPr>
        <w:t>Amparo Pérez</w:t>
      </w:r>
      <w:r w:rsidR="00405DBC">
        <w:rPr>
          <w:rFonts w:ascii="Arial" w:hAnsi="Arial"/>
        </w:rPr>
        <w:t xml:space="preserve">  -- </w:t>
      </w:r>
      <w:r w:rsidR="00405DBC" w:rsidRPr="003B33CD">
        <w:rPr>
          <w:rFonts w:ascii="Arial" w:hAnsi="Arial"/>
          <w:i/>
        </w:rPr>
        <w:t>Defensora del Televidente de Canal Caracol</w:t>
      </w:r>
    </w:p>
    <w:p w14:paraId="402FE4A3" w14:textId="677A2EF8" w:rsidR="006C60A0" w:rsidRDefault="006C60A0" w:rsidP="00E93DC8">
      <w:pPr>
        <w:spacing w:line="360" w:lineRule="auto"/>
        <w:jc w:val="both"/>
        <w:rPr>
          <w:rFonts w:ascii="Arial" w:hAnsi="Arial"/>
        </w:rPr>
      </w:pPr>
      <w:r>
        <w:rPr>
          <w:rFonts w:ascii="Arial" w:hAnsi="Arial"/>
        </w:rPr>
        <w:t>Lilia Plazas</w:t>
      </w:r>
      <w:r w:rsidR="00405DBC">
        <w:rPr>
          <w:rFonts w:ascii="Arial" w:hAnsi="Arial"/>
        </w:rPr>
        <w:t xml:space="preserve">  -- </w:t>
      </w:r>
      <w:r w:rsidR="00405DBC" w:rsidRPr="003B33CD">
        <w:rPr>
          <w:rFonts w:ascii="Arial" w:hAnsi="Arial"/>
          <w:i/>
        </w:rPr>
        <w:t>Defensora del Televidente de Canal Capital</w:t>
      </w:r>
    </w:p>
    <w:p w14:paraId="69EE00BD" w14:textId="6E7E3A16" w:rsidR="006C60A0" w:rsidRDefault="006C60A0" w:rsidP="00E93DC8">
      <w:pPr>
        <w:spacing w:line="360" w:lineRule="auto"/>
        <w:jc w:val="both"/>
        <w:rPr>
          <w:rFonts w:ascii="Arial" w:hAnsi="Arial"/>
        </w:rPr>
      </w:pPr>
      <w:r>
        <w:rPr>
          <w:rFonts w:ascii="Arial" w:hAnsi="Arial"/>
        </w:rPr>
        <w:t xml:space="preserve">Alfredo </w:t>
      </w:r>
      <w:proofErr w:type="spellStart"/>
      <w:r>
        <w:rPr>
          <w:rFonts w:ascii="Arial" w:hAnsi="Arial"/>
        </w:rPr>
        <w:t>Sabbagh</w:t>
      </w:r>
      <w:proofErr w:type="spellEnd"/>
      <w:r w:rsidR="00405DBC">
        <w:rPr>
          <w:rFonts w:ascii="Arial" w:hAnsi="Arial"/>
        </w:rPr>
        <w:t xml:space="preserve">  -- </w:t>
      </w:r>
      <w:r w:rsidR="00405DBC" w:rsidRPr="003B33CD">
        <w:rPr>
          <w:rFonts w:ascii="Arial" w:hAnsi="Arial"/>
          <w:i/>
        </w:rPr>
        <w:t xml:space="preserve">Defensor del Televidente de </w:t>
      </w:r>
      <w:proofErr w:type="spellStart"/>
      <w:r w:rsidR="00405DBC" w:rsidRPr="003B33CD">
        <w:rPr>
          <w:rFonts w:ascii="Arial" w:hAnsi="Arial"/>
          <w:i/>
        </w:rPr>
        <w:t>Telecaribe</w:t>
      </w:r>
      <w:proofErr w:type="spellEnd"/>
    </w:p>
    <w:p w14:paraId="64CF2C85" w14:textId="77777777" w:rsidR="006C60A0" w:rsidRDefault="006C60A0" w:rsidP="00E93DC8">
      <w:pPr>
        <w:spacing w:line="360" w:lineRule="auto"/>
        <w:jc w:val="both"/>
        <w:rPr>
          <w:rFonts w:ascii="Arial" w:hAnsi="Arial"/>
        </w:rPr>
      </w:pPr>
    </w:p>
    <w:p w14:paraId="2F074A11" w14:textId="633BC9C4" w:rsidR="006C60A0" w:rsidRPr="003B33CD" w:rsidRDefault="006C60A0" w:rsidP="00E93DC8">
      <w:pPr>
        <w:spacing w:line="360" w:lineRule="auto"/>
        <w:jc w:val="both"/>
        <w:rPr>
          <w:rFonts w:ascii="Arial" w:hAnsi="Arial"/>
          <w:b/>
        </w:rPr>
      </w:pPr>
      <w:r w:rsidRPr="003B33CD">
        <w:rPr>
          <w:rFonts w:ascii="Arial" w:hAnsi="Arial"/>
          <w:b/>
        </w:rPr>
        <w:lastRenderedPageBreak/>
        <w:t>México</w:t>
      </w:r>
    </w:p>
    <w:p w14:paraId="5E57C293" w14:textId="4B355A72" w:rsidR="006C60A0" w:rsidRDefault="006C60A0" w:rsidP="00E93DC8">
      <w:pPr>
        <w:spacing w:line="360" w:lineRule="auto"/>
        <w:jc w:val="both"/>
        <w:rPr>
          <w:rFonts w:ascii="Arial" w:hAnsi="Arial"/>
        </w:rPr>
      </w:pPr>
      <w:r>
        <w:rPr>
          <w:rFonts w:ascii="Arial" w:hAnsi="Arial"/>
        </w:rPr>
        <w:t xml:space="preserve">Soledad </w:t>
      </w:r>
      <w:proofErr w:type="spellStart"/>
      <w:r>
        <w:rPr>
          <w:rFonts w:ascii="Arial" w:hAnsi="Arial"/>
        </w:rPr>
        <w:t>Durazo</w:t>
      </w:r>
      <w:proofErr w:type="spellEnd"/>
      <w:r w:rsidR="007F75BD">
        <w:rPr>
          <w:rFonts w:ascii="Arial" w:hAnsi="Arial"/>
        </w:rPr>
        <w:t xml:space="preserve">  -- </w:t>
      </w:r>
      <w:r w:rsidR="007F75BD" w:rsidRPr="003B33CD">
        <w:rPr>
          <w:rFonts w:ascii="Arial" w:hAnsi="Arial"/>
          <w:i/>
        </w:rPr>
        <w:t>Defensora de las Audiencias de Radio Sonora</w:t>
      </w:r>
    </w:p>
    <w:p w14:paraId="41E5234C" w14:textId="58DB9497" w:rsidR="006C60A0" w:rsidRPr="003B33CD" w:rsidRDefault="006C60A0" w:rsidP="00E93DC8">
      <w:pPr>
        <w:spacing w:line="360" w:lineRule="auto"/>
        <w:jc w:val="both"/>
        <w:rPr>
          <w:rFonts w:ascii="Arial" w:hAnsi="Arial"/>
          <w:i/>
        </w:rPr>
      </w:pPr>
      <w:r>
        <w:rPr>
          <w:rFonts w:ascii="Arial" w:hAnsi="Arial"/>
        </w:rPr>
        <w:t xml:space="preserve">Alma González </w:t>
      </w:r>
      <w:r w:rsidR="007F75BD">
        <w:rPr>
          <w:rFonts w:ascii="Arial" w:hAnsi="Arial"/>
        </w:rPr>
        <w:t xml:space="preserve"> -- </w:t>
      </w:r>
      <w:r w:rsidR="007F75BD" w:rsidRPr="003B33CD">
        <w:rPr>
          <w:rFonts w:ascii="Arial" w:hAnsi="Arial"/>
          <w:i/>
        </w:rPr>
        <w:t>Defensora de las Audiencias del Instituto Morelense de Radio y TV</w:t>
      </w:r>
    </w:p>
    <w:p w14:paraId="7775369A" w14:textId="7B7C9268" w:rsidR="006C60A0" w:rsidRPr="003B33CD" w:rsidRDefault="006C60A0" w:rsidP="00E93DC8">
      <w:pPr>
        <w:spacing w:line="360" w:lineRule="auto"/>
        <w:jc w:val="both"/>
        <w:rPr>
          <w:rFonts w:ascii="Arial" w:hAnsi="Arial"/>
          <w:i/>
        </w:rPr>
      </w:pPr>
      <w:r>
        <w:rPr>
          <w:rFonts w:ascii="Arial" w:hAnsi="Arial"/>
        </w:rPr>
        <w:t>Edmundo González</w:t>
      </w:r>
      <w:r w:rsidR="007F75BD">
        <w:rPr>
          <w:rFonts w:ascii="Arial" w:hAnsi="Arial"/>
        </w:rPr>
        <w:t xml:space="preserve"> Llaca  -- </w:t>
      </w:r>
      <w:r w:rsidR="007F75BD" w:rsidRPr="003B33CD">
        <w:rPr>
          <w:rFonts w:ascii="Arial" w:hAnsi="Arial"/>
          <w:i/>
        </w:rPr>
        <w:t>Defensor de las Audiencias del Sistema de Radio, TV y Cine de la Universidad de Querétaro</w:t>
      </w:r>
    </w:p>
    <w:p w14:paraId="31C0BEBC" w14:textId="76CC949F" w:rsidR="007F75BD" w:rsidRDefault="00031A63" w:rsidP="00E93DC8">
      <w:pPr>
        <w:spacing w:line="360" w:lineRule="auto"/>
        <w:jc w:val="both"/>
        <w:rPr>
          <w:rFonts w:ascii="Arial" w:hAnsi="Arial"/>
        </w:rPr>
      </w:pPr>
      <w:r>
        <w:rPr>
          <w:rFonts w:ascii="Arial" w:hAnsi="Arial"/>
        </w:rPr>
        <w:t xml:space="preserve">Álvaro Guadiana </w:t>
      </w:r>
      <w:r w:rsidR="007F75BD">
        <w:rPr>
          <w:rFonts w:ascii="Arial" w:hAnsi="Arial"/>
        </w:rPr>
        <w:t xml:space="preserve">-- </w:t>
      </w:r>
      <w:r w:rsidR="007F75BD" w:rsidRPr="003B33CD">
        <w:rPr>
          <w:rFonts w:ascii="Arial" w:hAnsi="Arial"/>
          <w:i/>
        </w:rPr>
        <w:t xml:space="preserve">Defensor de las Audiencias de Frecuencia </w:t>
      </w:r>
      <w:proofErr w:type="spellStart"/>
      <w:r w:rsidR="007F75BD" w:rsidRPr="003B33CD">
        <w:rPr>
          <w:rFonts w:ascii="Arial" w:hAnsi="Arial"/>
          <w:i/>
        </w:rPr>
        <w:t>Tec</w:t>
      </w:r>
      <w:proofErr w:type="spellEnd"/>
      <w:r w:rsidR="007F75BD" w:rsidRPr="003B33CD">
        <w:rPr>
          <w:rFonts w:ascii="Arial" w:hAnsi="Arial"/>
          <w:i/>
        </w:rPr>
        <w:t xml:space="preserve"> y de Radio Universidad Autónoma de Coahuila</w:t>
      </w:r>
    </w:p>
    <w:p w14:paraId="4C67D8D4" w14:textId="28AC48CB" w:rsidR="006C60A0" w:rsidRPr="003B33CD" w:rsidRDefault="006C60A0" w:rsidP="00E93DC8">
      <w:pPr>
        <w:spacing w:line="360" w:lineRule="auto"/>
        <w:jc w:val="both"/>
        <w:rPr>
          <w:rFonts w:ascii="Arial" w:hAnsi="Arial"/>
          <w:i/>
        </w:rPr>
      </w:pPr>
      <w:r>
        <w:rPr>
          <w:rFonts w:ascii="Arial" w:hAnsi="Arial"/>
        </w:rPr>
        <w:t xml:space="preserve">Josefina Hernández </w:t>
      </w:r>
      <w:r w:rsidR="00031A63">
        <w:rPr>
          <w:rFonts w:ascii="Arial" w:hAnsi="Arial"/>
        </w:rPr>
        <w:t>--</w:t>
      </w:r>
      <w:r w:rsidR="007F75BD">
        <w:rPr>
          <w:rFonts w:ascii="Arial" w:hAnsi="Arial"/>
        </w:rPr>
        <w:t xml:space="preserve"> </w:t>
      </w:r>
      <w:r w:rsidR="007F75BD" w:rsidRPr="003B33CD">
        <w:rPr>
          <w:rFonts w:ascii="Arial" w:hAnsi="Arial"/>
          <w:i/>
        </w:rPr>
        <w:t>Defensora de Lectores de Independiente de Hidalgo Libre por Convicción</w:t>
      </w:r>
    </w:p>
    <w:p w14:paraId="22747A46" w14:textId="7DAB261F" w:rsidR="006C60A0" w:rsidRDefault="006C60A0" w:rsidP="00E93DC8">
      <w:pPr>
        <w:spacing w:line="360" w:lineRule="auto"/>
        <w:jc w:val="both"/>
        <w:rPr>
          <w:rFonts w:ascii="Arial" w:hAnsi="Arial"/>
        </w:rPr>
      </w:pPr>
      <w:r>
        <w:rPr>
          <w:rFonts w:ascii="Arial" w:hAnsi="Arial"/>
        </w:rPr>
        <w:t>Guillermo Montemayor</w:t>
      </w:r>
      <w:r w:rsidR="007F75BD">
        <w:rPr>
          <w:rFonts w:ascii="Arial" w:hAnsi="Arial"/>
        </w:rPr>
        <w:t xml:space="preserve"> -- </w:t>
      </w:r>
      <w:r w:rsidR="007F75BD" w:rsidRPr="003B33CD">
        <w:rPr>
          <w:rFonts w:ascii="Arial" w:hAnsi="Arial"/>
          <w:i/>
        </w:rPr>
        <w:t>Defensor de las Audiencias de Radio UNAM y TV UNAM</w:t>
      </w:r>
    </w:p>
    <w:p w14:paraId="15E2A1A6" w14:textId="2E22439F" w:rsidR="006C60A0" w:rsidRPr="003B33CD" w:rsidRDefault="006C60A0" w:rsidP="00E93DC8">
      <w:pPr>
        <w:spacing w:line="360" w:lineRule="auto"/>
        <w:jc w:val="both"/>
        <w:rPr>
          <w:rFonts w:ascii="Arial" w:hAnsi="Arial"/>
          <w:i/>
        </w:rPr>
      </w:pPr>
      <w:r>
        <w:rPr>
          <w:rFonts w:ascii="Arial" w:hAnsi="Arial"/>
        </w:rPr>
        <w:t>Patricia Ortega</w:t>
      </w:r>
      <w:r w:rsidR="00031A63">
        <w:rPr>
          <w:rFonts w:ascii="Arial" w:hAnsi="Arial"/>
        </w:rPr>
        <w:t xml:space="preserve"> --</w:t>
      </w:r>
      <w:r w:rsidR="007F75BD">
        <w:rPr>
          <w:rFonts w:ascii="Arial" w:hAnsi="Arial"/>
        </w:rPr>
        <w:t xml:space="preserve"> </w:t>
      </w:r>
      <w:r w:rsidR="00031A63">
        <w:rPr>
          <w:rFonts w:ascii="Arial" w:hAnsi="Arial"/>
        </w:rPr>
        <w:t xml:space="preserve">Integrante del </w:t>
      </w:r>
      <w:r w:rsidR="007F75BD" w:rsidRPr="003B33CD">
        <w:rPr>
          <w:rFonts w:ascii="Arial" w:hAnsi="Arial"/>
          <w:i/>
        </w:rPr>
        <w:t>Consejo Consultivo de Asociación Mexicana de Defensorías de Audiencias</w:t>
      </w:r>
    </w:p>
    <w:p w14:paraId="4D0D2316" w14:textId="02086DFD" w:rsidR="006C60A0" w:rsidRDefault="006C60A0" w:rsidP="00E93DC8">
      <w:pPr>
        <w:spacing w:line="360" w:lineRule="auto"/>
        <w:jc w:val="both"/>
        <w:rPr>
          <w:rFonts w:ascii="Arial" w:hAnsi="Arial"/>
        </w:rPr>
      </w:pPr>
      <w:r>
        <w:rPr>
          <w:rFonts w:ascii="Arial" w:hAnsi="Arial"/>
        </w:rPr>
        <w:t xml:space="preserve">Beatriz Solís </w:t>
      </w:r>
      <w:r w:rsidR="007F75BD">
        <w:rPr>
          <w:rFonts w:ascii="Arial" w:hAnsi="Arial"/>
        </w:rPr>
        <w:t xml:space="preserve">-- </w:t>
      </w:r>
      <w:r w:rsidR="007F75BD" w:rsidRPr="003B33CD">
        <w:rPr>
          <w:rFonts w:ascii="Arial" w:hAnsi="Arial"/>
          <w:i/>
        </w:rPr>
        <w:t>Defensora de las Audiencias del Sistema Público de Radiodifusión del Estado Mexicano</w:t>
      </w:r>
    </w:p>
    <w:p w14:paraId="0719B8B1" w14:textId="14109522" w:rsidR="006C60A0" w:rsidRDefault="006C60A0" w:rsidP="00E93DC8">
      <w:pPr>
        <w:spacing w:line="360" w:lineRule="auto"/>
        <w:jc w:val="both"/>
        <w:rPr>
          <w:rFonts w:ascii="Arial" w:hAnsi="Arial"/>
        </w:rPr>
      </w:pPr>
      <w:r>
        <w:rPr>
          <w:rFonts w:ascii="Arial" w:hAnsi="Arial"/>
        </w:rPr>
        <w:t xml:space="preserve">Adriana Solórzano </w:t>
      </w:r>
      <w:r w:rsidR="007F75BD">
        <w:rPr>
          <w:rFonts w:ascii="Arial" w:hAnsi="Arial"/>
        </w:rPr>
        <w:t xml:space="preserve">-- </w:t>
      </w:r>
      <w:r w:rsidR="007F75BD" w:rsidRPr="003B33CD">
        <w:rPr>
          <w:rFonts w:ascii="Arial" w:hAnsi="Arial"/>
          <w:i/>
        </w:rPr>
        <w:t>Defensora de las Audiencias de UAM Radio</w:t>
      </w:r>
    </w:p>
    <w:p w14:paraId="77A05E8A" w14:textId="61BF059D" w:rsidR="006C60A0" w:rsidRDefault="006C60A0" w:rsidP="006C60A0">
      <w:pPr>
        <w:spacing w:line="360" w:lineRule="auto"/>
        <w:jc w:val="both"/>
        <w:rPr>
          <w:rFonts w:ascii="Arial" w:hAnsi="Arial"/>
        </w:rPr>
      </w:pPr>
      <w:r>
        <w:rPr>
          <w:rFonts w:ascii="Arial" w:hAnsi="Arial"/>
        </w:rPr>
        <w:t xml:space="preserve">Gabriel Sosa </w:t>
      </w:r>
      <w:r w:rsidR="007F75BD">
        <w:rPr>
          <w:rFonts w:ascii="Arial" w:hAnsi="Arial"/>
        </w:rPr>
        <w:t xml:space="preserve">-- </w:t>
      </w:r>
      <w:r w:rsidR="007F75BD" w:rsidRPr="003B33CD">
        <w:rPr>
          <w:rFonts w:ascii="Arial" w:hAnsi="Arial"/>
          <w:i/>
        </w:rPr>
        <w:t>Defensor de las Audiencias del Sistema Universitario de Radio y TV de la Universidad de Guadalajara</w:t>
      </w:r>
    </w:p>
    <w:p w14:paraId="438D7A0D" w14:textId="3A915134" w:rsidR="006C60A0" w:rsidRPr="003B33CD" w:rsidRDefault="007F75BD" w:rsidP="006C60A0">
      <w:pPr>
        <w:spacing w:line="360" w:lineRule="auto"/>
        <w:jc w:val="both"/>
        <w:rPr>
          <w:rFonts w:ascii="Arial" w:hAnsi="Arial"/>
          <w:i/>
        </w:rPr>
      </w:pPr>
      <w:r>
        <w:rPr>
          <w:rFonts w:ascii="Arial" w:hAnsi="Arial"/>
        </w:rPr>
        <w:t>Alberto</w:t>
      </w:r>
      <w:r w:rsidR="006C60A0">
        <w:rPr>
          <w:rFonts w:ascii="Arial" w:hAnsi="Arial"/>
        </w:rPr>
        <w:t xml:space="preserve"> Velasco</w:t>
      </w:r>
      <w:r>
        <w:rPr>
          <w:rFonts w:ascii="Arial" w:hAnsi="Arial"/>
        </w:rPr>
        <w:t xml:space="preserve"> -- </w:t>
      </w:r>
      <w:r w:rsidRPr="003B33CD">
        <w:rPr>
          <w:rFonts w:ascii="Arial" w:hAnsi="Arial"/>
          <w:i/>
        </w:rPr>
        <w:t>Defensor de las Audiencias del Sistema Jalisciense de Radio y TV</w:t>
      </w:r>
    </w:p>
    <w:p w14:paraId="25902502" w14:textId="32BF3F8B" w:rsidR="006C60A0" w:rsidRPr="003B33CD" w:rsidRDefault="006C60A0" w:rsidP="006C60A0">
      <w:pPr>
        <w:spacing w:line="360" w:lineRule="auto"/>
        <w:jc w:val="both"/>
        <w:rPr>
          <w:rFonts w:ascii="Arial" w:hAnsi="Arial"/>
          <w:i/>
        </w:rPr>
      </w:pPr>
      <w:r>
        <w:rPr>
          <w:rFonts w:ascii="Arial" w:hAnsi="Arial"/>
        </w:rPr>
        <w:t>Teodoro Villegas</w:t>
      </w:r>
      <w:r w:rsidR="007F75BD">
        <w:rPr>
          <w:rFonts w:ascii="Arial" w:hAnsi="Arial"/>
        </w:rPr>
        <w:t xml:space="preserve">  -- </w:t>
      </w:r>
      <w:r w:rsidR="007F75BD" w:rsidRPr="003B33CD">
        <w:rPr>
          <w:rFonts w:ascii="Arial" w:hAnsi="Arial"/>
          <w:i/>
        </w:rPr>
        <w:t>Defensor de las Audiencias de IPN Radio</w:t>
      </w:r>
    </w:p>
    <w:p w14:paraId="63A46E88" w14:textId="09E35BB4" w:rsidR="006C60A0" w:rsidRPr="003B33CD" w:rsidRDefault="006C60A0" w:rsidP="006C60A0">
      <w:pPr>
        <w:spacing w:line="360" w:lineRule="auto"/>
        <w:jc w:val="both"/>
        <w:rPr>
          <w:rFonts w:ascii="Arial" w:hAnsi="Arial"/>
          <w:i/>
        </w:rPr>
      </w:pPr>
      <w:r>
        <w:rPr>
          <w:rFonts w:ascii="Arial" w:hAnsi="Arial"/>
        </w:rPr>
        <w:t>Antonio Zavaleta</w:t>
      </w:r>
      <w:r w:rsidR="007F75BD">
        <w:rPr>
          <w:rFonts w:ascii="Arial" w:hAnsi="Arial"/>
        </w:rPr>
        <w:t xml:space="preserve">  --  </w:t>
      </w:r>
      <w:r w:rsidR="007F75BD" w:rsidRPr="003B33CD">
        <w:rPr>
          <w:rFonts w:ascii="Arial" w:hAnsi="Arial"/>
          <w:i/>
        </w:rPr>
        <w:t>Defensor de las Audiencias de Radio Universidad Autónoma Chapingo</w:t>
      </w:r>
    </w:p>
    <w:p w14:paraId="68EFDED4" w14:textId="52DBFE21" w:rsidR="006C60A0" w:rsidRPr="00E93DC8" w:rsidRDefault="006C60A0" w:rsidP="00E93DC8">
      <w:pPr>
        <w:spacing w:line="360" w:lineRule="auto"/>
        <w:jc w:val="both"/>
        <w:rPr>
          <w:rFonts w:ascii="Arial" w:hAnsi="Arial"/>
        </w:rPr>
      </w:pPr>
    </w:p>
    <w:sectPr w:rsidR="006C60A0" w:rsidRPr="00E93DC8" w:rsidSect="00784F9F">
      <w:headerReference w:type="default" r:id="rId7"/>
      <w:pgSz w:w="12240" w:h="15840"/>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1079" w14:textId="77777777" w:rsidR="00EE6A6B" w:rsidRDefault="00EE6A6B" w:rsidP="00E56644">
      <w:r>
        <w:separator/>
      </w:r>
    </w:p>
  </w:endnote>
  <w:endnote w:type="continuationSeparator" w:id="0">
    <w:p w14:paraId="0E7325C6" w14:textId="77777777" w:rsidR="00EE6A6B" w:rsidRDefault="00EE6A6B" w:rsidP="00E56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A1497" w14:textId="77777777" w:rsidR="00EE6A6B" w:rsidRDefault="00EE6A6B" w:rsidP="00E56644">
      <w:r>
        <w:separator/>
      </w:r>
    </w:p>
  </w:footnote>
  <w:footnote w:type="continuationSeparator" w:id="0">
    <w:p w14:paraId="28ABA8A9" w14:textId="77777777" w:rsidR="00EE6A6B" w:rsidRDefault="00EE6A6B" w:rsidP="00E56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A9B1" w14:textId="595E08D7" w:rsidR="001B2617" w:rsidRPr="00E56644" w:rsidRDefault="00471C81" w:rsidP="00E56644">
    <w:pPr>
      <w:pStyle w:val="Encabezado"/>
    </w:pPr>
    <w:r>
      <w:rPr>
        <w:noProof/>
        <w:lang w:val="es-CL" w:eastAsia="es-CL"/>
      </w:rPr>
      <w:drawing>
        <wp:anchor distT="0" distB="0" distL="114300" distR="114300" simplePos="0" relativeHeight="251659264" behindDoc="1" locked="0" layoutInCell="1" allowOverlap="1" wp14:anchorId="28EC9188" wp14:editId="7575E731">
          <wp:simplePos x="0" y="0"/>
          <wp:positionH relativeFrom="column">
            <wp:posOffset>4698542</wp:posOffset>
          </wp:positionH>
          <wp:positionV relativeFrom="paragraph">
            <wp:posOffset>-404504</wp:posOffset>
          </wp:positionV>
          <wp:extent cx="808041" cy="1049628"/>
          <wp:effectExtent l="0" t="0" r="0" b="0"/>
          <wp:wrapNone/>
          <wp:docPr id="5" name="Imagen 5" descr="C:\Users\LALO\Desktop\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LO\Desktop\OI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8041" cy="1049628"/>
                  </a:xfrm>
                  <a:prstGeom prst="rect">
                    <a:avLst/>
                  </a:prstGeom>
                  <a:noFill/>
                  <a:ln>
                    <a:noFill/>
                  </a:ln>
                </pic:spPr>
              </pic:pic>
            </a:graphicData>
          </a:graphic>
          <wp14:sizeRelH relativeFrom="page">
            <wp14:pctWidth>0</wp14:pctWidth>
          </wp14:sizeRelH>
          <wp14:sizeRelV relativeFrom="page">
            <wp14:pctHeight>0</wp14:pctHeight>
          </wp14:sizeRelV>
        </wp:anchor>
      </w:drawing>
    </w:r>
    <w:r w:rsidR="00784F9F">
      <w:rPr>
        <w:noProof/>
        <w:lang w:val="es-CL" w:eastAsia="es-CL"/>
      </w:rPr>
      <w:drawing>
        <wp:anchor distT="0" distB="0" distL="114300" distR="114300" simplePos="0" relativeHeight="251658240" behindDoc="1" locked="0" layoutInCell="1" allowOverlap="1" wp14:anchorId="4B71F66F" wp14:editId="2495863F">
          <wp:simplePos x="0" y="0"/>
          <wp:positionH relativeFrom="column">
            <wp:posOffset>-520324</wp:posOffset>
          </wp:positionH>
          <wp:positionV relativeFrom="paragraph">
            <wp:posOffset>-306311</wp:posOffset>
          </wp:positionV>
          <wp:extent cx="2472744" cy="951627"/>
          <wp:effectExtent l="0" t="0" r="3810" b="1270"/>
          <wp:wrapNone/>
          <wp:docPr id="3" name="Imagen 3" descr="C:\Users\LALO\Desktop\congreso defenso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LO\Desktop\congreso defensori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2744" cy="9516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7E"/>
    <w:rsid w:val="00017023"/>
    <w:rsid w:val="00021CB3"/>
    <w:rsid w:val="00031A63"/>
    <w:rsid w:val="00066B7E"/>
    <w:rsid w:val="00135879"/>
    <w:rsid w:val="00150307"/>
    <w:rsid w:val="001A7054"/>
    <w:rsid w:val="001B2617"/>
    <w:rsid w:val="00240E44"/>
    <w:rsid w:val="002F06B7"/>
    <w:rsid w:val="003B33CD"/>
    <w:rsid w:val="003D67D9"/>
    <w:rsid w:val="003E4ED4"/>
    <w:rsid w:val="003F20C1"/>
    <w:rsid w:val="00405DBC"/>
    <w:rsid w:val="00407124"/>
    <w:rsid w:val="00471C81"/>
    <w:rsid w:val="00472228"/>
    <w:rsid w:val="004A3778"/>
    <w:rsid w:val="004D2E47"/>
    <w:rsid w:val="005636DF"/>
    <w:rsid w:val="005C0CB0"/>
    <w:rsid w:val="005F6385"/>
    <w:rsid w:val="00613878"/>
    <w:rsid w:val="00644395"/>
    <w:rsid w:val="006628EB"/>
    <w:rsid w:val="00686CDC"/>
    <w:rsid w:val="006B24C5"/>
    <w:rsid w:val="006C60A0"/>
    <w:rsid w:val="006F4818"/>
    <w:rsid w:val="00747E26"/>
    <w:rsid w:val="00781F8B"/>
    <w:rsid w:val="00784F9F"/>
    <w:rsid w:val="007A1A4B"/>
    <w:rsid w:val="007F75BD"/>
    <w:rsid w:val="00800F43"/>
    <w:rsid w:val="008038BC"/>
    <w:rsid w:val="0084267E"/>
    <w:rsid w:val="00845908"/>
    <w:rsid w:val="008A3BFC"/>
    <w:rsid w:val="00905F29"/>
    <w:rsid w:val="00932A83"/>
    <w:rsid w:val="0094572F"/>
    <w:rsid w:val="00961D9D"/>
    <w:rsid w:val="00A534C7"/>
    <w:rsid w:val="00A63CC5"/>
    <w:rsid w:val="00AB33F5"/>
    <w:rsid w:val="00B32470"/>
    <w:rsid w:val="00B4397F"/>
    <w:rsid w:val="00B73424"/>
    <w:rsid w:val="00C302AC"/>
    <w:rsid w:val="00CD5395"/>
    <w:rsid w:val="00DD1863"/>
    <w:rsid w:val="00E56644"/>
    <w:rsid w:val="00E93DC8"/>
    <w:rsid w:val="00EE6A6B"/>
    <w:rsid w:val="00F11095"/>
    <w:rsid w:val="00F5639D"/>
    <w:rsid w:val="00FD7158"/>
    <w:rsid w:val="00FF174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1BF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644"/>
    <w:pPr>
      <w:tabs>
        <w:tab w:val="center" w:pos="4252"/>
        <w:tab w:val="right" w:pos="8504"/>
      </w:tabs>
    </w:pPr>
  </w:style>
  <w:style w:type="character" w:customStyle="1" w:styleId="EncabezadoCar">
    <w:name w:val="Encabezado Car"/>
    <w:basedOn w:val="Fuentedeprrafopredeter"/>
    <w:link w:val="Encabezado"/>
    <w:uiPriority w:val="99"/>
    <w:rsid w:val="00E56644"/>
  </w:style>
  <w:style w:type="paragraph" w:styleId="Piedepgina">
    <w:name w:val="footer"/>
    <w:basedOn w:val="Normal"/>
    <w:link w:val="PiedepginaCar"/>
    <w:uiPriority w:val="99"/>
    <w:unhideWhenUsed/>
    <w:rsid w:val="00E56644"/>
    <w:pPr>
      <w:tabs>
        <w:tab w:val="center" w:pos="4252"/>
        <w:tab w:val="right" w:pos="8504"/>
      </w:tabs>
    </w:pPr>
  </w:style>
  <w:style w:type="character" w:customStyle="1" w:styleId="PiedepginaCar">
    <w:name w:val="Pie de página Car"/>
    <w:basedOn w:val="Fuentedeprrafopredeter"/>
    <w:link w:val="Piedepgina"/>
    <w:uiPriority w:val="99"/>
    <w:rsid w:val="00E56644"/>
  </w:style>
  <w:style w:type="paragraph" w:styleId="Prrafodelista">
    <w:name w:val="List Paragraph"/>
    <w:basedOn w:val="Normal"/>
    <w:uiPriority w:val="34"/>
    <w:qFormat/>
    <w:rsid w:val="00961D9D"/>
    <w:pPr>
      <w:ind w:left="720"/>
      <w:contextualSpacing/>
    </w:pPr>
  </w:style>
  <w:style w:type="paragraph" w:styleId="Textodeglobo">
    <w:name w:val="Balloon Text"/>
    <w:basedOn w:val="Normal"/>
    <w:link w:val="TextodegloboCar"/>
    <w:uiPriority w:val="99"/>
    <w:semiHidden/>
    <w:unhideWhenUsed/>
    <w:rsid w:val="00905F29"/>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56644"/>
    <w:pPr>
      <w:tabs>
        <w:tab w:val="center" w:pos="4252"/>
        <w:tab w:val="right" w:pos="8504"/>
      </w:tabs>
    </w:pPr>
  </w:style>
  <w:style w:type="character" w:customStyle="1" w:styleId="EncabezadoCar">
    <w:name w:val="Encabezado Car"/>
    <w:basedOn w:val="Fuentedeprrafopredeter"/>
    <w:link w:val="Encabezado"/>
    <w:uiPriority w:val="99"/>
    <w:rsid w:val="00E56644"/>
  </w:style>
  <w:style w:type="paragraph" w:styleId="Piedepgina">
    <w:name w:val="footer"/>
    <w:basedOn w:val="Normal"/>
    <w:link w:val="PiedepginaCar"/>
    <w:uiPriority w:val="99"/>
    <w:unhideWhenUsed/>
    <w:rsid w:val="00E56644"/>
    <w:pPr>
      <w:tabs>
        <w:tab w:val="center" w:pos="4252"/>
        <w:tab w:val="right" w:pos="8504"/>
      </w:tabs>
    </w:pPr>
  </w:style>
  <w:style w:type="character" w:customStyle="1" w:styleId="PiedepginaCar">
    <w:name w:val="Pie de página Car"/>
    <w:basedOn w:val="Fuentedeprrafopredeter"/>
    <w:link w:val="Piedepgina"/>
    <w:uiPriority w:val="99"/>
    <w:rsid w:val="00E56644"/>
  </w:style>
  <w:style w:type="paragraph" w:styleId="Prrafodelista">
    <w:name w:val="List Paragraph"/>
    <w:basedOn w:val="Normal"/>
    <w:uiPriority w:val="34"/>
    <w:qFormat/>
    <w:rsid w:val="00961D9D"/>
    <w:pPr>
      <w:ind w:left="720"/>
      <w:contextualSpacing/>
    </w:pPr>
  </w:style>
  <w:style w:type="paragraph" w:styleId="Textodeglobo">
    <w:name w:val="Balloon Text"/>
    <w:basedOn w:val="Normal"/>
    <w:link w:val="TextodegloboCar"/>
    <w:uiPriority w:val="99"/>
    <w:semiHidden/>
    <w:unhideWhenUsed/>
    <w:rsid w:val="00905F29"/>
    <w:rPr>
      <w:rFonts w:ascii="Tahoma" w:hAnsi="Tahoma" w:cs="Tahoma"/>
      <w:sz w:val="16"/>
      <w:szCs w:val="16"/>
    </w:rPr>
  </w:style>
  <w:style w:type="character" w:customStyle="1" w:styleId="TextodegloboCar">
    <w:name w:val="Texto de globo Car"/>
    <w:basedOn w:val="Fuentedeprrafopredeter"/>
    <w:link w:val="Textodeglobo"/>
    <w:uiPriority w:val="99"/>
    <w:semiHidden/>
    <w:rsid w:val="00905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1499</Words>
  <Characters>8249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UAEH-UNAM</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Josefina Hernández Téllez</dc:creator>
  <cp:lastModifiedBy>Washita</cp:lastModifiedBy>
  <cp:revision>3</cp:revision>
  <dcterms:created xsi:type="dcterms:W3CDTF">2018-11-30T00:28:00Z</dcterms:created>
  <dcterms:modified xsi:type="dcterms:W3CDTF">2018-11-30T02:46:00Z</dcterms:modified>
</cp:coreProperties>
</file>